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A6" w:rsidRPr="00E95505" w:rsidRDefault="008C6DA6" w:rsidP="00AA0E71">
      <w:pPr>
        <w:jc w:val="center"/>
        <w:rPr>
          <w:rFonts w:ascii="方正小标宋_GBK" w:eastAsia="方正小标宋_GBK"/>
          <w:sz w:val="44"/>
          <w:szCs w:val="44"/>
        </w:rPr>
      </w:pPr>
      <w:r w:rsidRPr="00E95505">
        <w:rPr>
          <w:rFonts w:ascii="方正小标宋_GBK" w:eastAsia="方正小标宋_GBK" w:hint="eastAsia"/>
          <w:sz w:val="44"/>
          <w:szCs w:val="44"/>
        </w:rPr>
        <w:t>南京市规划和自然资源部门安全生产权力事项清单和责任清单</w:t>
      </w:r>
    </w:p>
    <w:p w:rsidR="00DD1A6B" w:rsidRPr="00DD1A6B" w:rsidRDefault="00DD1A6B" w:rsidP="00DD1A6B">
      <w:pPr>
        <w:ind w:firstLineChars="200" w:firstLine="640"/>
        <w:jc w:val="left"/>
        <w:rPr>
          <w:rFonts w:ascii="方正仿宋_GBK"/>
        </w:rPr>
      </w:pPr>
      <w:r w:rsidRPr="00DD1A6B">
        <w:rPr>
          <w:rFonts w:ascii="方正仿宋_GBK" w:hint="eastAsia"/>
        </w:rPr>
        <w:t>根据《中华人民共和国安全生产法》《市各级各有关部门和单位安全生产工作职责清单》，为推进全市</w:t>
      </w:r>
      <w:r>
        <w:rPr>
          <w:rFonts w:ascii="方正仿宋_GBK" w:hint="eastAsia"/>
        </w:rPr>
        <w:t>规划</w:t>
      </w:r>
      <w:r>
        <w:rPr>
          <w:rFonts w:ascii="方正仿宋_GBK"/>
        </w:rPr>
        <w:t>和</w:t>
      </w:r>
      <w:r w:rsidRPr="00DD1A6B">
        <w:rPr>
          <w:rFonts w:ascii="方正仿宋_GBK" w:hint="eastAsia"/>
        </w:rPr>
        <w:t>自然资源领域安全生产工作，进一步明确安全生产监管职责，现制定我市规划和自然资源领域内的安全生产权力事项清单和职责清单如下：</w:t>
      </w:r>
    </w:p>
    <w:p w:rsidR="008C6DA6" w:rsidRPr="00DD1A6B" w:rsidRDefault="00DD1A6B" w:rsidP="00DD1A6B">
      <w:pPr>
        <w:ind w:firstLineChars="200" w:firstLine="640"/>
        <w:jc w:val="left"/>
        <w:rPr>
          <w:rFonts w:ascii="方正黑体_GBK" w:eastAsia="方正黑体_GBK"/>
        </w:rPr>
      </w:pPr>
      <w:r w:rsidRPr="00DD1A6B">
        <w:rPr>
          <w:rFonts w:ascii="方正黑体_GBK" w:eastAsia="方正黑体_GBK" w:hint="eastAsia"/>
        </w:rPr>
        <w:t>一、</w:t>
      </w:r>
      <w:r w:rsidR="00FF56EF" w:rsidRPr="00DD1A6B">
        <w:rPr>
          <w:rFonts w:ascii="方正黑体_GBK" w:eastAsia="方正黑体_GBK" w:hint="eastAsia"/>
        </w:rPr>
        <w:t>安全生产</w:t>
      </w:r>
      <w:r w:rsidR="008C6DA6" w:rsidRPr="00DD1A6B">
        <w:rPr>
          <w:rFonts w:ascii="方正黑体_GBK" w:eastAsia="方正黑体_GBK" w:hint="eastAsia"/>
        </w:rPr>
        <w:t>权力事项清单</w:t>
      </w:r>
    </w:p>
    <w:tbl>
      <w:tblPr>
        <w:tblStyle w:val="a7"/>
        <w:tblW w:w="0" w:type="auto"/>
        <w:tblLook w:val="04A0" w:firstRow="1" w:lastRow="0" w:firstColumn="1" w:lastColumn="0" w:noHBand="0" w:noVBand="1"/>
      </w:tblPr>
      <w:tblGrid>
        <w:gridCol w:w="530"/>
        <w:gridCol w:w="1683"/>
        <w:gridCol w:w="1770"/>
        <w:gridCol w:w="8047"/>
        <w:gridCol w:w="698"/>
        <w:gridCol w:w="698"/>
      </w:tblGrid>
      <w:tr w:rsidR="008C6DA6" w:rsidRPr="008C6DA6" w:rsidTr="008C6DA6">
        <w:trPr>
          <w:trHeight w:val="573"/>
        </w:trPr>
        <w:tc>
          <w:tcPr>
            <w:tcW w:w="534" w:type="dxa"/>
            <w:vAlign w:val="center"/>
          </w:tcPr>
          <w:p w:rsidR="008C6DA6" w:rsidRPr="00E95505" w:rsidRDefault="008C6DA6" w:rsidP="008C6DA6">
            <w:pPr>
              <w:widowControl/>
              <w:jc w:val="center"/>
              <w:rPr>
                <w:rFonts w:cs="Times New Roman"/>
                <w:b/>
                <w:bCs/>
                <w:kern w:val="0"/>
                <w:sz w:val="24"/>
                <w:szCs w:val="24"/>
              </w:rPr>
            </w:pPr>
            <w:r w:rsidRPr="00E95505">
              <w:rPr>
                <w:rFonts w:cs="Times New Roman"/>
                <w:b/>
                <w:bCs/>
                <w:kern w:val="0"/>
                <w:sz w:val="24"/>
                <w:szCs w:val="24"/>
              </w:rPr>
              <w:t>序号</w:t>
            </w:r>
          </w:p>
        </w:tc>
        <w:tc>
          <w:tcPr>
            <w:tcW w:w="1439" w:type="dxa"/>
            <w:vAlign w:val="center"/>
          </w:tcPr>
          <w:p w:rsidR="008C6DA6" w:rsidRPr="00E95505" w:rsidRDefault="008C6DA6" w:rsidP="008C6DA6">
            <w:pPr>
              <w:widowControl/>
              <w:jc w:val="center"/>
              <w:rPr>
                <w:rFonts w:cs="Times New Roman"/>
                <w:b/>
                <w:bCs/>
                <w:color w:val="000000"/>
                <w:kern w:val="0"/>
                <w:sz w:val="24"/>
                <w:szCs w:val="24"/>
              </w:rPr>
            </w:pPr>
            <w:r w:rsidRPr="00E95505">
              <w:rPr>
                <w:rFonts w:cs="Times New Roman"/>
                <w:b/>
                <w:bCs/>
                <w:color w:val="000000"/>
                <w:kern w:val="0"/>
                <w:sz w:val="24"/>
                <w:szCs w:val="24"/>
              </w:rPr>
              <w:t>基本编码</w:t>
            </w:r>
          </w:p>
        </w:tc>
        <w:tc>
          <w:tcPr>
            <w:tcW w:w="1821" w:type="dxa"/>
            <w:vAlign w:val="center"/>
          </w:tcPr>
          <w:p w:rsidR="008C6DA6" w:rsidRPr="00E95505" w:rsidRDefault="008C6DA6" w:rsidP="008C6DA6">
            <w:pPr>
              <w:widowControl/>
              <w:jc w:val="center"/>
              <w:rPr>
                <w:rFonts w:cs="Times New Roman"/>
                <w:b/>
                <w:bCs/>
                <w:color w:val="000000"/>
                <w:kern w:val="0"/>
                <w:sz w:val="24"/>
                <w:szCs w:val="24"/>
              </w:rPr>
            </w:pPr>
            <w:r w:rsidRPr="00E95505">
              <w:rPr>
                <w:rFonts w:cs="Times New Roman"/>
                <w:b/>
                <w:bCs/>
                <w:color w:val="000000"/>
                <w:kern w:val="0"/>
                <w:sz w:val="24"/>
                <w:szCs w:val="24"/>
              </w:rPr>
              <w:t>权力名称</w:t>
            </w:r>
          </w:p>
        </w:tc>
        <w:tc>
          <w:tcPr>
            <w:tcW w:w="8385" w:type="dxa"/>
            <w:vAlign w:val="center"/>
          </w:tcPr>
          <w:p w:rsidR="008C6DA6" w:rsidRPr="00E95505" w:rsidRDefault="008C6DA6" w:rsidP="008C6DA6">
            <w:pPr>
              <w:widowControl/>
              <w:jc w:val="center"/>
              <w:rPr>
                <w:rFonts w:cs="Times New Roman"/>
                <w:b/>
                <w:bCs/>
                <w:kern w:val="0"/>
                <w:sz w:val="24"/>
                <w:szCs w:val="24"/>
              </w:rPr>
            </w:pPr>
            <w:r w:rsidRPr="00E95505">
              <w:rPr>
                <w:rFonts w:cs="Times New Roman"/>
                <w:b/>
                <w:bCs/>
                <w:kern w:val="0"/>
                <w:sz w:val="24"/>
                <w:szCs w:val="24"/>
              </w:rPr>
              <w:t>设定依据</w:t>
            </w:r>
          </w:p>
        </w:tc>
        <w:tc>
          <w:tcPr>
            <w:tcW w:w="709" w:type="dxa"/>
            <w:vAlign w:val="center"/>
          </w:tcPr>
          <w:p w:rsidR="008C6DA6" w:rsidRPr="00E95505" w:rsidRDefault="008C6DA6" w:rsidP="008C6DA6">
            <w:pPr>
              <w:widowControl/>
              <w:jc w:val="center"/>
              <w:rPr>
                <w:rFonts w:cs="Times New Roman"/>
                <w:b/>
                <w:bCs/>
                <w:kern w:val="0"/>
                <w:sz w:val="24"/>
                <w:szCs w:val="24"/>
              </w:rPr>
            </w:pPr>
            <w:r w:rsidRPr="00E95505">
              <w:rPr>
                <w:rFonts w:cs="Times New Roman"/>
                <w:b/>
                <w:bCs/>
                <w:kern w:val="0"/>
                <w:sz w:val="24"/>
                <w:szCs w:val="24"/>
              </w:rPr>
              <w:t>权力类别</w:t>
            </w:r>
          </w:p>
        </w:tc>
        <w:tc>
          <w:tcPr>
            <w:tcW w:w="709" w:type="dxa"/>
            <w:vAlign w:val="center"/>
          </w:tcPr>
          <w:p w:rsidR="008C6DA6" w:rsidRPr="00E95505" w:rsidRDefault="008C6DA6" w:rsidP="008C6DA6">
            <w:pPr>
              <w:widowControl/>
              <w:jc w:val="center"/>
              <w:rPr>
                <w:rFonts w:cs="Times New Roman"/>
                <w:b/>
                <w:bCs/>
                <w:color w:val="000000"/>
                <w:kern w:val="0"/>
                <w:sz w:val="24"/>
                <w:szCs w:val="24"/>
              </w:rPr>
            </w:pPr>
            <w:r w:rsidRPr="00E95505">
              <w:rPr>
                <w:rFonts w:cs="Times New Roman"/>
                <w:b/>
                <w:bCs/>
                <w:color w:val="000000"/>
                <w:kern w:val="0"/>
                <w:sz w:val="24"/>
                <w:szCs w:val="24"/>
              </w:rPr>
              <w:t>行使层级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0201454000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对未取得采矿许可证擅自采矿的，擅自进入国家规划矿区、对国民经济具有重要价值的矿区范围采矿的，擅自开采国家规定实行保护性开采的特定矿种的处罚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【法律】《中华人民共和国矿产资源法》</w:t>
            </w:r>
            <w:r w:rsidRPr="00E95505">
              <w:rPr>
                <w:rFonts w:cs="Times New Roman"/>
                <w:kern w:val="0"/>
                <w:sz w:val="24"/>
                <w:szCs w:val="24"/>
              </w:rPr>
              <w:br/>
            </w:r>
            <w:r w:rsidRPr="00E95505">
              <w:rPr>
                <w:rFonts w:cs="Times New Roman"/>
                <w:kern w:val="0"/>
                <w:sz w:val="24"/>
                <w:szCs w:val="24"/>
              </w:rPr>
              <w:t xml:space="preserve">　　第三十九条</w:t>
            </w:r>
            <w:r w:rsidRPr="00E95505">
              <w:rPr>
                <w:rFonts w:cs="Times New Roman"/>
                <w:kern w:val="0"/>
                <w:sz w:val="24"/>
                <w:szCs w:val="24"/>
              </w:rPr>
              <w:t xml:space="preserve">  </w:t>
            </w:r>
            <w:r w:rsidRPr="00E95505">
              <w:rPr>
                <w:rFonts w:cs="Times New Roman"/>
                <w:kern w:val="0"/>
                <w:sz w:val="24"/>
                <w:szCs w:val="24"/>
              </w:rPr>
              <w:t>违反本法规定，未取得采矿许可证擅自采矿的，擅自进入国家规划矿区、对国民经济具有重要价值的矿区范围采矿的，擅自开采国家规定实行保护性开采的特定矿种的，责令停止开采、赔偿损失，没收采出的矿产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sidRPr="00E95505">
              <w:rPr>
                <w:rFonts w:cs="Times New Roman"/>
                <w:kern w:val="0"/>
                <w:sz w:val="24"/>
                <w:szCs w:val="24"/>
              </w:rPr>
              <w:br/>
            </w:r>
            <w:r w:rsidRPr="00E95505">
              <w:rPr>
                <w:rFonts w:cs="Times New Roman"/>
                <w:kern w:val="0"/>
                <w:sz w:val="24"/>
                <w:szCs w:val="24"/>
              </w:rPr>
              <w:t>【行政法规】《中华人民共和国矿产资源法实施细则》（国务院令第</w:t>
            </w:r>
            <w:r w:rsidRPr="00E95505">
              <w:rPr>
                <w:rFonts w:cs="Times New Roman"/>
                <w:kern w:val="0"/>
                <w:sz w:val="24"/>
                <w:szCs w:val="24"/>
              </w:rPr>
              <w:t>152</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第四十二条</w:t>
            </w:r>
            <w:r w:rsidRPr="00E95505">
              <w:rPr>
                <w:rFonts w:cs="Times New Roman"/>
                <w:kern w:val="0"/>
                <w:sz w:val="24"/>
                <w:szCs w:val="24"/>
              </w:rPr>
              <w:t xml:space="preserve">  </w:t>
            </w:r>
            <w:r w:rsidRPr="00E95505">
              <w:rPr>
                <w:rFonts w:cs="Times New Roman"/>
                <w:kern w:val="0"/>
                <w:sz w:val="24"/>
                <w:szCs w:val="24"/>
              </w:rPr>
              <w:t>按照《矿产资源法》第三十九条、第四十条、第四十二条、第四十三条、第四十四条规定处以罚款的，分别按照下列规定执行：</w:t>
            </w:r>
            <w:r w:rsidRPr="00E95505">
              <w:rPr>
                <w:rFonts w:cs="Times New Roman"/>
                <w:kern w:val="0"/>
                <w:sz w:val="24"/>
                <w:szCs w:val="24"/>
              </w:rPr>
              <w:br/>
            </w:r>
            <w:r w:rsidRPr="00E95505">
              <w:rPr>
                <w:rFonts w:cs="Times New Roman"/>
                <w:kern w:val="0"/>
                <w:sz w:val="24"/>
                <w:szCs w:val="24"/>
              </w:rPr>
              <w:t xml:space="preserve">　　（一）未取得采矿许可证擅自采矿的，擅自进入国家规划矿区、对国</w:t>
            </w:r>
            <w:r w:rsidRPr="00E95505">
              <w:rPr>
                <w:rFonts w:cs="Times New Roman"/>
                <w:kern w:val="0"/>
                <w:sz w:val="24"/>
                <w:szCs w:val="24"/>
              </w:rPr>
              <w:lastRenderedPageBreak/>
              <w:t>民经济具有重要价值的矿区和他人矿区范围采矿的，擅自开采国家规定实行保护性开采的特定矿种的，处以违法所得百分之五十以下的罚款；</w:t>
            </w:r>
            <w:r w:rsidRPr="00E95505">
              <w:rPr>
                <w:rFonts w:cs="Times New Roman"/>
                <w:kern w:val="0"/>
                <w:sz w:val="24"/>
                <w:szCs w:val="24"/>
              </w:rPr>
              <w:br/>
              <w:t xml:space="preserve">    </w:t>
            </w:r>
            <w:r w:rsidRPr="00E95505">
              <w:rPr>
                <w:rFonts w:cs="Times New Roman"/>
                <w:kern w:val="0"/>
                <w:sz w:val="24"/>
                <w:szCs w:val="24"/>
              </w:rPr>
              <w:t>第四十五条</w:t>
            </w:r>
            <w:r w:rsidRPr="00E95505">
              <w:rPr>
                <w:rFonts w:cs="Times New Roman"/>
                <w:kern w:val="0"/>
                <w:sz w:val="24"/>
                <w:szCs w:val="24"/>
              </w:rPr>
              <w:t xml:space="preserve">  </w:t>
            </w:r>
            <w:r w:rsidRPr="00E95505">
              <w:rPr>
                <w:rFonts w:cs="Times New Roman"/>
                <w:kern w:val="0"/>
                <w:sz w:val="24"/>
                <w:szCs w:val="24"/>
              </w:rPr>
              <w:t>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2</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0201455000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对超越批准的矿山范围采矿的处罚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【法律】《中华人民共和国矿产资源法》</w:t>
            </w:r>
            <w:r w:rsidRPr="00E95505">
              <w:rPr>
                <w:rFonts w:cs="Times New Roman"/>
                <w:kern w:val="0"/>
                <w:sz w:val="24"/>
                <w:szCs w:val="24"/>
              </w:rPr>
              <w:br/>
            </w:r>
            <w:r w:rsidRPr="00E95505">
              <w:rPr>
                <w:rFonts w:cs="Times New Roman"/>
                <w:kern w:val="0"/>
                <w:sz w:val="24"/>
                <w:szCs w:val="24"/>
              </w:rPr>
              <w:t xml:space="preserve">　　第四十条</w:t>
            </w:r>
            <w:r w:rsidRPr="00E95505">
              <w:rPr>
                <w:rFonts w:cs="Times New Roman"/>
                <w:kern w:val="0"/>
                <w:sz w:val="24"/>
                <w:szCs w:val="24"/>
              </w:rPr>
              <w:t xml:space="preserve">  </w:t>
            </w:r>
            <w:r w:rsidRPr="00E95505">
              <w:rPr>
                <w:rFonts w:cs="Times New Roman"/>
                <w:kern w:val="0"/>
                <w:sz w:val="24"/>
                <w:szCs w:val="24"/>
              </w:rPr>
              <w:t>超越批准的矿山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sidRPr="00E95505">
              <w:rPr>
                <w:rFonts w:cs="Times New Roman"/>
                <w:kern w:val="0"/>
                <w:sz w:val="24"/>
                <w:szCs w:val="24"/>
              </w:rPr>
              <w:br/>
            </w:r>
            <w:r w:rsidRPr="00E95505">
              <w:rPr>
                <w:rFonts w:cs="Times New Roman"/>
                <w:kern w:val="0"/>
                <w:sz w:val="24"/>
                <w:szCs w:val="24"/>
              </w:rPr>
              <w:t>【行政法规】《中华人民共和国矿产资源法实施细则》（国务院令第</w:t>
            </w:r>
            <w:r w:rsidRPr="00E95505">
              <w:rPr>
                <w:rFonts w:cs="Times New Roman"/>
                <w:kern w:val="0"/>
                <w:sz w:val="24"/>
                <w:szCs w:val="24"/>
              </w:rPr>
              <w:t>152</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第四十二条</w:t>
            </w:r>
            <w:r w:rsidRPr="00E95505">
              <w:rPr>
                <w:rFonts w:cs="Times New Roman"/>
                <w:kern w:val="0"/>
                <w:sz w:val="24"/>
                <w:szCs w:val="24"/>
              </w:rPr>
              <w:t xml:space="preserve">  </w:t>
            </w:r>
            <w:r w:rsidRPr="00E95505">
              <w:rPr>
                <w:rFonts w:cs="Times New Roman"/>
                <w:kern w:val="0"/>
                <w:sz w:val="24"/>
                <w:szCs w:val="24"/>
              </w:rPr>
              <w:t>依照《矿产资源法》第三十九条、第四十条、第四十二条、第四十三条、第四十四条规定处以罚款的，分别按照下列规定执行：</w:t>
            </w:r>
            <w:r w:rsidRPr="00E95505">
              <w:rPr>
                <w:rFonts w:cs="Times New Roman"/>
                <w:kern w:val="0"/>
                <w:sz w:val="24"/>
                <w:szCs w:val="24"/>
              </w:rPr>
              <w:br/>
            </w:r>
            <w:r w:rsidRPr="00E95505">
              <w:rPr>
                <w:rFonts w:cs="Times New Roman"/>
                <w:kern w:val="0"/>
                <w:sz w:val="24"/>
                <w:szCs w:val="24"/>
              </w:rPr>
              <w:t xml:space="preserve">　　（二）超越批准的矿区范围采矿的，处以违法所得百分之三十以下的罚款；</w:t>
            </w:r>
            <w:r w:rsidRPr="00E95505">
              <w:rPr>
                <w:rFonts w:cs="Times New Roman"/>
                <w:kern w:val="0"/>
                <w:sz w:val="24"/>
                <w:szCs w:val="24"/>
              </w:rPr>
              <w:br/>
              <w:t xml:space="preserve">    </w:t>
            </w:r>
            <w:r w:rsidRPr="00E95505">
              <w:rPr>
                <w:rFonts w:cs="Times New Roman"/>
                <w:kern w:val="0"/>
                <w:sz w:val="24"/>
                <w:szCs w:val="24"/>
              </w:rPr>
              <w:t>第四十五条</w:t>
            </w:r>
            <w:r w:rsidRPr="00E95505">
              <w:rPr>
                <w:rFonts w:cs="Times New Roman"/>
                <w:kern w:val="0"/>
                <w:sz w:val="24"/>
                <w:szCs w:val="24"/>
              </w:rPr>
              <w:t xml:space="preserve">  </w:t>
            </w:r>
            <w:r w:rsidRPr="00E95505">
              <w:rPr>
                <w:rFonts w:cs="Times New Roman"/>
                <w:kern w:val="0"/>
                <w:sz w:val="24"/>
                <w:szCs w:val="24"/>
              </w:rPr>
              <w:t>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3</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0201458000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对采取破坏性的开采方法开</w:t>
            </w:r>
            <w:r w:rsidRPr="00E95505">
              <w:rPr>
                <w:rFonts w:cs="Times New Roman"/>
                <w:kern w:val="0"/>
                <w:sz w:val="24"/>
                <w:szCs w:val="24"/>
              </w:rPr>
              <w:lastRenderedPageBreak/>
              <w:t>采矿产资源的处罚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【法律】《中华人民共和国矿产资源法》</w:t>
            </w:r>
            <w:r w:rsidRPr="00E95505">
              <w:rPr>
                <w:rFonts w:cs="Times New Roman"/>
                <w:kern w:val="0"/>
                <w:sz w:val="24"/>
                <w:szCs w:val="24"/>
              </w:rPr>
              <w:br w:type="page"/>
            </w:r>
            <w:r w:rsidRPr="00E95505">
              <w:rPr>
                <w:rFonts w:cs="Times New Roman"/>
                <w:kern w:val="0"/>
                <w:sz w:val="24"/>
                <w:szCs w:val="24"/>
              </w:rPr>
              <w:t xml:space="preserve">　　</w:t>
            </w:r>
          </w:p>
          <w:p w:rsidR="008C6DA6" w:rsidRPr="00E95505" w:rsidRDefault="008C6DA6" w:rsidP="008C6DA6">
            <w:pPr>
              <w:widowControl/>
              <w:ind w:firstLineChars="200" w:firstLine="480"/>
              <w:jc w:val="left"/>
              <w:rPr>
                <w:rFonts w:cs="Times New Roman"/>
                <w:kern w:val="0"/>
                <w:sz w:val="24"/>
                <w:szCs w:val="24"/>
              </w:rPr>
            </w:pPr>
            <w:r w:rsidRPr="00E95505">
              <w:rPr>
                <w:rFonts w:cs="Times New Roman"/>
                <w:kern w:val="0"/>
                <w:sz w:val="24"/>
                <w:szCs w:val="24"/>
              </w:rPr>
              <w:t>第四十四条</w:t>
            </w:r>
            <w:r w:rsidRPr="00E95505">
              <w:rPr>
                <w:rFonts w:cs="Times New Roman"/>
                <w:kern w:val="0"/>
                <w:sz w:val="24"/>
                <w:szCs w:val="24"/>
              </w:rPr>
              <w:t xml:space="preserve">  </w:t>
            </w:r>
            <w:r w:rsidRPr="00E95505">
              <w:rPr>
                <w:rFonts w:cs="Times New Roman"/>
                <w:kern w:val="0"/>
                <w:sz w:val="24"/>
                <w:szCs w:val="24"/>
              </w:rPr>
              <w:t>违反本法规定，采取破坏性的开采方法开采矿产资源的，处以罚款，可以吊销采矿许可证；造成矿产资源严重破坏的，依照刑</w:t>
            </w:r>
            <w:r w:rsidRPr="00E95505">
              <w:rPr>
                <w:rFonts w:cs="Times New Roman"/>
                <w:kern w:val="0"/>
                <w:sz w:val="24"/>
                <w:szCs w:val="24"/>
              </w:rPr>
              <w:lastRenderedPageBreak/>
              <w:t>法有关规定对直接责任人追究刑事责任。</w:t>
            </w:r>
            <w:r w:rsidRPr="00E95505">
              <w:rPr>
                <w:rFonts w:cs="Times New Roman"/>
                <w:kern w:val="0"/>
                <w:sz w:val="24"/>
                <w:szCs w:val="24"/>
              </w:rPr>
              <w:br w:type="page"/>
            </w:r>
            <w:r w:rsidRPr="00E95505">
              <w:rPr>
                <w:rFonts w:cs="Times New Roman"/>
                <w:kern w:val="0"/>
                <w:sz w:val="24"/>
                <w:szCs w:val="24"/>
              </w:rPr>
              <w:t>【行政法规】《中华人民共和国矿产资源法实施细则》（国务院令第</w:t>
            </w:r>
            <w:r w:rsidRPr="00E95505">
              <w:rPr>
                <w:rFonts w:cs="Times New Roman"/>
                <w:kern w:val="0"/>
                <w:sz w:val="24"/>
                <w:szCs w:val="24"/>
              </w:rPr>
              <w:t>152</w:t>
            </w:r>
            <w:r w:rsidRPr="00E95505">
              <w:rPr>
                <w:rFonts w:cs="Times New Roman"/>
                <w:kern w:val="0"/>
                <w:sz w:val="24"/>
                <w:szCs w:val="24"/>
              </w:rPr>
              <w:t>号）</w:t>
            </w:r>
            <w:r w:rsidRPr="00E95505">
              <w:rPr>
                <w:rFonts w:cs="Times New Roman"/>
                <w:kern w:val="0"/>
                <w:sz w:val="24"/>
                <w:szCs w:val="24"/>
              </w:rPr>
              <w:br w:type="page"/>
            </w:r>
          </w:p>
          <w:p w:rsidR="008C6DA6" w:rsidRPr="00E95505" w:rsidRDefault="008C6DA6" w:rsidP="008C6DA6">
            <w:pPr>
              <w:widowControl/>
              <w:ind w:firstLineChars="200" w:firstLine="480"/>
              <w:jc w:val="left"/>
              <w:rPr>
                <w:rFonts w:cs="Times New Roman"/>
                <w:kern w:val="0"/>
                <w:sz w:val="24"/>
                <w:szCs w:val="24"/>
              </w:rPr>
            </w:pPr>
            <w:r w:rsidRPr="00E95505">
              <w:rPr>
                <w:rFonts w:cs="Times New Roman"/>
                <w:kern w:val="0"/>
                <w:sz w:val="24"/>
                <w:szCs w:val="24"/>
              </w:rPr>
              <w:t>第四十二条</w:t>
            </w:r>
            <w:r w:rsidRPr="00E95505">
              <w:rPr>
                <w:rFonts w:cs="Times New Roman"/>
                <w:kern w:val="0"/>
                <w:sz w:val="24"/>
                <w:szCs w:val="24"/>
              </w:rPr>
              <w:t xml:space="preserve">  </w:t>
            </w:r>
            <w:r w:rsidRPr="00E95505">
              <w:rPr>
                <w:rFonts w:cs="Times New Roman"/>
                <w:kern w:val="0"/>
                <w:sz w:val="24"/>
                <w:szCs w:val="24"/>
              </w:rPr>
              <w:t>依照《矿产资源法》第三十九条、第四十条、第四十二条、第四十三条、第四十四条规定处以罚款的，分别按照下列规定执行：（六）采取破坏性的开采方法开采矿产资源，造成矿产资源严重破坏的，处以相当于矿产资源损失价值百分之五十以下的罚款。</w:t>
            </w:r>
            <w:r w:rsidRPr="00E95505">
              <w:rPr>
                <w:rFonts w:cs="Times New Roman"/>
                <w:kern w:val="0"/>
                <w:sz w:val="24"/>
                <w:szCs w:val="24"/>
              </w:rPr>
              <w:br w:type="page"/>
              <w:t xml:space="preserve">    </w:t>
            </w:r>
          </w:p>
          <w:p w:rsidR="008C6DA6" w:rsidRPr="00E95505" w:rsidRDefault="008C6DA6" w:rsidP="008C6DA6">
            <w:pPr>
              <w:widowControl/>
              <w:ind w:firstLineChars="200" w:firstLine="480"/>
              <w:jc w:val="left"/>
              <w:rPr>
                <w:rFonts w:cs="Times New Roman"/>
                <w:kern w:val="0"/>
                <w:sz w:val="24"/>
                <w:szCs w:val="24"/>
              </w:rPr>
            </w:pPr>
            <w:r w:rsidRPr="00E95505">
              <w:rPr>
                <w:rFonts w:cs="Times New Roman"/>
                <w:kern w:val="0"/>
                <w:sz w:val="24"/>
                <w:szCs w:val="24"/>
              </w:rPr>
              <w:t>第四十五条</w:t>
            </w:r>
            <w:r w:rsidRPr="00E95505">
              <w:rPr>
                <w:rFonts w:cs="Times New Roman"/>
                <w:kern w:val="0"/>
                <w:sz w:val="24"/>
                <w:szCs w:val="24"/>
              </w:rPr>
              <w:t xml:space="preserve">  </w:t>
            </w:r>
            <w:r w:rsidRPr="00E95505">
              <w:rPr>
                <w:rFonts w:cs="Times New Roman"/>
                <w:kern w:val="0"/>
                <w:sz w:val="24"/>
                <w:szCs w:val="24"/>
              </w:rPr>
              <w:t>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4</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0201465000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对未取得勘查许可证擅自进行勘查工作的，超越批准的勘查区块范围进行勘查工作的处罚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【行政法规】《矿产资源勘查区块登记管理办法》（国务院令第</w:t>
            </w:r>
            <w:r w:rsidRPr="00E95505">
              <w:rPr>
                <w:rFonts w:cs="Times New Roman"/>
                <w:kern w:val="0"/>
                <w:sz w:val="24"/>
                <w:szCs w:val="24"/>
              </w:rPr>
              <w:t>240</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第二十六条</w:t>
            </w:r>
            <w:r w:rsidRPr="00E95505">
              <w:rPr>
                <w:rFonts w:cs="Times New Roman"/>
                <w:kern w:val="0"/>
                <w:sz w:val="24"/>
                <w:szCs w:val="24"/>
              </w:rPr>
              <w:t xml:space="preserve">  </w:t>
            </w:r>
            <w:r w:rsidRPr="00E95505">
              <w:rPr>
                <w:rFonts w:cs="Times New Roman"/>
                <w:kern w:val="0"/>
                <w:sz w:val="24"/>
                <w:szCs w:val="24"/>
              </w:rPr>
              <w:t>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w:t>
            </w:r>
            <w:r w:rsidRPr="00E95505">
              <w:rPr>
                <w:rFonts w:cs="Times New Roman"/>
                <w:kern w:val="0"/>
                <w:sz w:val="24"/>
                <w:szCs w:val="24"/>
              </w:rPr>
              <w:t>10</w:t>
            </w:r>
            <w:r w:rsidRPr="00E95505">
              <w:rPr>
                <w:rFonts w:cs="Times New Roman"/>
                <w:kern w:val="0"/>
                <w:sz w:val="24"/>
                <w:szCs w:val="24"/>
              </w:rPr>
              <w:t>万元以下的罚款。</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5</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0201466000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对未经批准擅自进行滚动勘探开发、边探边采或者试采的处罚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【行政法规】《矿产资源勘查区块登记管理办法》（国务院令第</w:t>
            </w:r>
            <w:r w:rsidRPr="00E95505">
              <w:rPr>
                <w:rFonts w:cs="Times New Roman"/>
                <w:kern w:val="0"/>
                <w:sz w:val="24"/>
                <w:szCs w:val="24"/>
              </w:rPr>
              <w:t>240</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第二十七条</w:t>
            </w:r>
            <w:r w:rsidRPr="00E95505">
              <w:rPr>
                <w:rFonts w:cs="Times New Roman"/>
                <w:kern w:val="0"/>
                <w:sz w:val="24"/>
                <w:szCs w:val="24"/>
              </w:rPr>
              <w:t xml:space="preserve">  </w:t>
            </w:r>
            <w:r w:rsidRPr="00E95505">
              <w:rPr>
                <w:rFonts w:cs="Times New Roman"/>
                <w:kern w:val="0"/>
                <w:sz w:val="24"/>
                <w:szCs w:val="24"/>
              </w:rPr>
              <w:t>违反本办法规定，未经批准，擅自进行滚动勘探开发、边探边采或者试采的，由县级以上人民政府负责地质矿产管理工作的部门按照国务院地质矿产主管部门规定的权限，责令停止违法行为，予以警告，没收违法所得，可以并处</w:t>
            </w:r>
            <w:r w:rsidRPr="00E95505">
              <w:rPr>
                <w:rFonts w:cs="Times New Roman"/>
                <w:kern w:val="0"/>
                <w:sz w:val="24"/>
                <w:szCs w:val="24"/>
              </w:rPr>
              <w:t>10</w:t>
            </w:r>
            <w:r w:rsidRPr="00E95505">
              <w:rPr>
                <w:rFonts w:cs="Times New Roman"/>
                <w:kern w:val="0"/>
                <w:sz w:val="24"/>
                <w:szCs w:val="24"/>
              </w:rPr>
              <w:t>万元以下的罚款。</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lastRenderedPageBreak/>
              <w:t>6</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0201468000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对不按照矿产资源勘查区块登记管理规定备案、报告有关情况、拒绝接受监督检查或者弄虚作假的处罚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【行政法规】《矿产资源勘查区块登记管理办法》（国务院令第</w:t>
            </w:r>
            <w:r w:rsidRPr="00E95505">
              <w:rPr>
                <w:rFonts w:cs="Times New Roman"/>
                <w:kern w:val="0"/>
                <w:sz w:val="24"/>
                <w:szCs w:val="24"/>
              </w:rPr>
              <w:t>240</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第二十九条</w:t>
            </w:r>
            <w:r w:rsidRPr="00E95505">
              <w:rPr>
                <w:rFonts w:cs="Times New Roman"/>
                <w:kern w:val="0"/>
                <w:sz w:val="24"/>
                <w:szCs w:val="24"/>
              </w:rPr>
              <w:t xml:space="preserve">  </w:t>
            </w:r>
            <w:r w:rsidRPr="00E95505">
              <w:rPr>
                <w:rFonts w:cs="Times New Roman"/>
                <w:kern w:val="0"/>
                <w:sz w:val="24"/>
                <w:szCs w:val="24"/>
              </w:rPr>
              <w:t>违反本办法规定，有下列行为之一的，由县级以上人民政府负责地质矿产管理工作的部门按照国务院地质矿产主管部门规定的权限，责令限期改正；逾期不改正的，处</w:t>
            </w:r>
            <w:r w:rsidRPr="00E95505">
              <w:rPr>
                <w:rFonts w:cs="Times New Roman"/>
                <w:kern w:val="0"/>
                <w:sz w:val="24"/>
                <w:szCs w:val="24"/>
              </w:rPr>
              <w:t>5</w:t>
            </w:r>
            <w:r w:rsidRPr="00E95505">
              <w:rPr>
                <w:rFonts w:cs="Times New Roman"/>
                <w:kern w:val="0"/>
                <w:sz w:val="24"/>
                <w:szCs w:val="24"/>
              </w:rPr>
              <w:t>万元以下的罚款；情节严重的，原发证机关可以吊销勘查许可证：</w:t>
            </w:r>
            <w:r w:rsidRPr="00E95505">
              <w:rPr>
                <w:rFonts w:cs="Times New Roman"/>
                <w:kern w:val="0"/>
                <w:sz w:val="24"/>
                <w:szCs w:val="24"/>
              </w:rPr>
              <w:br/>
            </w:r>
            <w:r w:rsidRPr="00E95505">
              <w:rPr>
                <w:rFonts w:cs="Times New Roman"/>
                <w:kern w:val="0"/>
                <w:sz w:val="24"/>
                <w:szCs w:val="24"/>
              </w:rPr>
              <w:t xml:space="preserve">　　（一）不按照本办法的规定备案、报告有关情况、拒绝接受监督检查或者弄虚作假的；</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7</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0201480000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对建设单位未按照规定对地质灾害易发区内的建设工程进行地质灾害危险性评估、配套的地质灾害治理工程未经验收或者经验收不合格，主体工程即投入生产或者使用的处罚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【行政法规】《地质灾害防治条例》（国务院令第</w:t>
            </w:r>
            <w:r w:rsidRPr="00E95505">
              <w:rPr>
                <w:rFonts w:cs="Times New Roman"/>
                <w:kern w:val="0"/>
                <w:sz w:val="24"/>
                <w:szCs w:val="24"/>
              </w:rPr>
              <w:t>394</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第四十一条</w:t>
            </w:r>
            <w:r w:rsidRPr="00E95505">
              <w:rPr>
                <w:rFonts w:cs="Times New Roman"/>
                <w:kern w:val="0"/>
                <w:sz w:val="24"/>
                <w:szCs w:val="24"/>
              </w:rPr>
              <w:t xml:space="preserve">  </w:t>
            </w:r>
            <w:r w:rsidRPr="00E95505">
              <w:rPr>
                <w:rFonts w:cs="Times New Roman"/>
                <w:kern w:val="0"/>
                <w:sz w:val="24"/>
                <w:szCs w:val="24"/>
              </w:rPr>
              <w:t>违反本条例规定，建设单位有下列行为之一的，由县级以上地方人民政府国土资源主管部门责令限期改正；逾期不改正的，责令停止生产、施工或者使用，处</w:t>
            </w:r>
            <w:r w:rsidRPr="00E95505">
              <w:rPr>
                <w:rFonts w:cs="Times New Roman"/>
                <w:kern w:val="0"/>
                <w:sz w:val="24"/>
                <w:szCs w:val="24"/>
              </w:rPr>
              <w:t>10</w:t>
            </w:r>
            <w:r w:rsidRPr="00E95505">
              <w:rPr>
                <w:rFonts w:cs="Times New Roman"/>
                <w:kern w:val="0"/>
                <w:sz w:val="24"/>
                <w:szCs w:val="24"/>
              </w:rPr>
              <w:t>万元以上</w:t>
            </w:r>
            <w:r w:rsidRPr="00E95505">
              <w:rPr>
                <w:rFonts w:cs="Times New Roman"/>
                <w:kern w:val="0"/>
                <w:sz w:val="24"/>
                <w:szCs w:val="24"/>
              </w:rPr>
              <w:t>50</w:t>
            </w:r>
            <w:r w:rsidRPr="00E95505">
              <w:rPr>
                <w:rFonts w:cs="Times New Roman"/>
                <w:kern w:val="0"/>
                <w:sz w:val="24"/>
                <w:szCs w:val="24"/>
              </w:rPr>
              <w:t>万元以下的罚款；构成犯罪的，依法追究刑事责任：</w:t>
            </w:r>
            <w:r w:rsidRPr="00E95505">
              <w:rPr>
                <w:rFonts w:cs="Times New Roman"/>
                <w:kern w:val="0"/>
                <w:sz w:val="24"/>
                <w:szCs w:val="24"/>
              </w:rPr>
              <w:br/>
              <w:t xml:space="preserve">    </w:t>
            </w:r>
            <w:r w:rsidRPr="00E95505">
              <w:rPr>
                <w:rFonts w:cs="Times New Roman"/>
                <w:kern w:val="0"/>
                <w:sz w:val="24"/>
                <w:szCs w:val="24"/>
              </w:rPr>
              <w:t>（一）未按照规定对地质灾害易发区内的建设工程进行地质灾害危险性评估的；</w:t>
            </w:r>
            <w:r w:rsidRPr="00E95505">
              <w:rPr>
                <w:rFonts w:cs="Times New Roman"/>
                <w:kern w:val="0"/>
                <w:sz w:val="24"/>
                <w:szCs w:val="24"/>
              </w:rPr>
              <w:br/>
            </w:r>
            <w:r w:rsidRPr="00E95505">
              <w:rPr>
                <w:rFonts w:cs="Times New Roman"/>
                <w:kern w:val="0"/>
                <w:sz w:val="24"/>
                <w:szCs w:val="24"/>
              </w:rPr>
              <w:t xml:space="preserve">　　（二）配套的地质灾害治理工程未经验收或者经验收不合格，主体工程即投入生产或者使用的。</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8</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0201481000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对工程建设等人为活动引发</w:t>
            </w:r>
            <w:r w:rsidRPr="00E95505">
              <w:rPr>
                <w:rFonts w:cs="Times New Roman"/>
                <w:kern w:val="0"/>
                <w:sz w:val="24"/>
                <w:szCs w:val="24"/>
              </w:rPr>
              <w:lastRenderedPageBreak/>
              <w:t>的地质灾害不予治理的处罚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【行政法规】《地质灾害防治条例》（国务院令第</w:t>
            </w:r>
            <w:r w:rsidRPr="00E95505">
              <w:rPr>
                <w:rFonts w:cs="Times New Roman"/>
                <w:kern w:val="0"/>
                <w:sz w:val="24"/>
                <w:szCs w:val="24"/>
              </w:rPr>
              <w:t>394</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第四十二条</w:t>
            </w:r>
            <w:r w:rsidRPr="00E95505">
              <w:rPr>
                <w:rFonts w:cs="Times New Roman"/>
                <w:kern w:val="0"/>
                <w:sz w:val="24"/>
                <w:szCs w:val="24"/>
              </w:rPr>
              <w:t xml:space="preserve">  </w:t>
            </w:r>
            <w:r w:rsidRPr="00E95505">
              <w:rPr>
                <w:rFonts w:cs="Times New Roman"/>
                <w:kern w:val="0"/>
                <w:sz w:val="24"/>
                <w:szCs w:val="24"/>
              </w:rPr>
              <w:t>违反本条例规定，对工程建设等人为活动引发的地质灾害不予治理的，由县级以上人民政府国土资源主管部门责令限期治理；逾</w:t>
            </w:r>
            <w:r w:rsidRPr="00E95505">
              <w:rPr>
                <w:rFonts w:cs="Times New Roman"/>
                <w:kern w:val="0"/>
                <w:sz w:val="24"/>
                <w:szCs w:val="24"/>
              </w:rPr>
              <w:lastRenderedPageBreak/>
              <w:t>期不治理或者治理不符合要求的，由责令限期治理的国土资源主管部门组织治理，所需费用由责任单位承担，处</w:t>
            </w:r>
            <w:r w:rsidRPr="00E95505">
              <w:rPr>
                <w:rFonts w:cs="Times New Roman"/>
                <w:kern w:val="0"/>
                <w:sz w:val="24"/>
                <w:szCs w:val="24"/>
              </w:rPr>
              <w:t>10</w:t>
            </w:r>
            <w:r w:rsidRPr="00E95505">
              <w:rPr>
                <w:rFonts w:cs="Times New Roman"/>
                <w:kern w:val="0"/>
                <w:sz w:val="24"/>
                <w:szCs w:val="24"/>
              </w:rPr>
              <w:t>万元以上</w:t>
            </w:r>
            <w:r w:rsidRPr="00E95505">
              <w:rPr>
                <w:rFonts w:cs="Times New Roman"/>
                <w:kern w:val="0"/>
                <w:sz w:val="24"/>
                <w:szCs w:val="24"/>
              </w:rPr>
              <w:t>50</w:t>
            </w:r>
            <w:r w:rsidRPr="00E95505">
              <w:rPr>
                <w:rFonts w:cs="Times New Roman"/>
                <w:kern w:val="0"/>
                <w:sz w:val="24"/>
                <w:szCs w:val="24"/>
              </w:rPr>
              <w:t>万元以下的罚款；给他人造成损失的，依法承担赔偿责任。</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9</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0201482000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对在地质灾害危险区内爆破、削坡、进行工程建设以及从事其他可能引发地质灾害活动的处罚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【行政法规】《地质灾害防治条例》（国务院令第</w:t>
            </w:r>
            <w:r w:rsidRPr="00E95505">
              <w:rPr>
                <w:rFonts w:cs="Times New Roman"/>
                <w:kern w:val="0"/>
                <w:sz w:val="24"/>
                <w:szCs w:val="24"/>
              </w:rPr>
              <w:t>394</w:t>
            </w:r>
            <w:r w:rsidRPr="00E95505">
              <w:rPr>
                <w:rFonts w:cs="Times New Roman"/>
                <w:kern w:val="0"/>
                <w:sz w:val="24"/>
                <w:szCs w:val="24"/>
              </w:rPr>
              <w:t>号）</w:t>
            </w:r>
            <w:r w:rsidRPr="00E95505">
              <w:rPr>
                <w:rFonts w:cs="Times New Roman"/>
                <w:kern w:val="0"/>
                <w:sz w:val="24"/>
                <w:szCs w:val="24"/>
              </w:rPr>
              <w:br w:type="page"/>
            </w:r>
          </w:p>
          <w:p w:rsidR="008C6DA6" w:rsidRPr="00E95505" w:rsidRDefault="008C6DA6" w:rsidP="008C6DA6">
            <w:pPr>
              <w:widowControl/>
              <w:jc w:val="left"/>
              <w:rPr>
                <w:rFonts w:cs="Times New Roman"/>
                <w:kern w:val="0"/>
                <w:sz w:val="24"/>
                <w:szCs w:val="24"/>
              </w:rPr>
            </w:pPr>
            <w:r w:rsidRPr="00E95505">
              <w:rPr>
                <w:rFonts w:cs="Times New Roman"/>
                <w:kern w:val="0"/>
                <w:sz w:val="24"/>
                <w:szCs w:val="24"/>
              </w:rPr>
              <w:t xml:space="preserve">　　第四十三条</w:t>
            </w:r>
            <w:r w:rsidRPr="00E95505">
              <w:rPr>
                <w:rFonts w:cs="Times New Roman"/>
                <w:kern w:val="0"/>
                <w:sz w:val="24"/>
                <w:szCs w:val="24"/>
              </w:rPr>
              <w:t xml:space="preserve">  </w:t>
            </w:r>
            <w:r w:rsidRPr="00E95505">
              <w:rPr>
                <w:rFonts w:cs="Times New Roman"/>
                <w:kern w:val="0"/>
                <w:sz w:val="24"/>
                <w:szCs w:val="24"/>
              </w:rPr>
              <w:t>违反本条例规定，在地质灾害危险区内爆破、削坡、进行工程建设以及从事其他可能引发地质灾害活动的，由县级以上地方人民政府国土资源主管部门责令停止违法行为，对单位处</w:t>
            </w:r>
            <w:r w:rsidRPr="00E95505">
              <w:rPr>
                <w:rFonts w:cs="Times New Roman"/>
                <w:kern w:val="0"/>
                <w:sz w:val="24"/>
                <w:szCs w:val="24"/>
              </w:rPr>
              <w:t>5</w:t>
            </w:r>
            <w:r w:rsidRPr="00E95505">
              <w:rPr>
                <w:rFonts w:cs="Times New Roman"/>
                <w:kern w:val="0"/>
                <w:sz w:val="24"/>
                <w:szCs w:val="24"/>
              </w:rPr>
              <w:t>万元以上</w:t>
            </w:r>
            <w:r w:rsidRPr="00E95505">
              <w:rPr>
                <w:rFonts w:cs="Times New Roman"/>
                <w:kern w:val="0"/>
                <w:sz w:val="24"/>
                <w:szCs w:val="24"/>
              </w:rPr>
              <w:t>20</w:t>
            </w:r>
            <w:r w:rsidRPr="00E95505">
              <w:rPr>
                <w:rFonts w:cs="Times New Roman"/>
                <w:kern w:val="0"/>
                <w:sz w:val="24"/>
                <w:szCs w:val="24"/>
              </w:rPr>
              <w:t>万元以下的罚款，对个人处</w:t>
            </w:r>
            <w:r w:rsidRPr="00E95505">
              <w:rPr>
                <w:rFonts w:cs="Times New Roman"/>
                <w:kern w:val="0"/>
                <w:sz w:val="24"/>
                <w:szCs w:val="24"/>
              </w:rPr>
              <w:t>1</w:t>
            </w:r>
            <w:r w:rsidRPr="00E95505">
              <w:rPr>
                <w:rFonts w:cs="Times New Roman"/>
                <w:kern w:val="0"/>
                <w:sz w:val="24"/>
                <w:szCs w:val="24"/>
              </w:rPr>
              <w:t>万元以上</w:t>
            </w:r>
            <w:r w:rsidRPr="00E95505">
              <w:rPr>
                <w:rFonts w:cs="Times New Roman"/>
                <w:kern w:val="0"/>
                <w:sz w:val="24"/>
                <w:szCs w:val="24"/>
              </w:rPr>
              <w:t>5</w:t>
            </w:r>
            <w:r w:rsidRPr="00E95505">
              <w:rPr>
                <w:rFonts w:cs="Times New Roman"/>
                <w:kern w:val="0"/>
                <w:sz w:val="24"/>
                <w:szCs w:val="24"/>
              </w:rPr>
              <w:t>万元以下的罚款；构成犯罪的，依法追究刑事责任；给他人造成损失的，依法承担赔偿责任。</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10</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0201483000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对在地质灾害危险性评估中弄虚作假或者故意隐瞒地质灾害真实情况的处罚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【行政法规】《地质灾害防治条例》（国务院令第</w:t>
            </w:r>
            <w:r w:rsidRPr="00E95505">
              <w:rPr>
                <w:rFonts w:cs="Times New Roman"/>
                <w:kern w:val="0"/>
                <w:sz w:val="24"/>
                <w:szCs w:val="24"/>
              </w:rPr>
              <w:t>394</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第四十四条</w:t>
            </w:r>
            <w:r w:rsidRPr="00E95505">
              <w:rPr>
                <w:rFonts w:cs="Times New Roman"/>
                <w:kern w:val="0"/>
                <w:sz w:val="24"/>
                <w:szCs w:val="24"/>
              </w:rPr>
              <w:t xml:space="preserve">  </w:t>
            </w:r>
            <w:r w:rsidRPr="00E95505">
              <w:rPr>
                <w:rFonts w:cs="Times New Roman"/>
                <w:kern w:val="0"/>
                <w:sz w:val="24"/>
                <w:szCs w:val="24"/>
              </w:rPr>
              <w:t>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w:t>
            </w:r>
            <w:r w:rsidRPr="00E95505">
              <w:rPr>
                <w:rFonts w:cs="Times New Roman"/>
                <w:kern w:val="0"/>
                <w:sz w:val="24"/>
                <w:szCs w:val="24"/>
              </w:rPr>
              <w:t>1</w:t>
            </w:r>
            <w:r w:rsidRPr="00E95505">
              <w:rPr>
                <w:rFonts w:cs="Times New Roman"/>
                <w:kern w:val="0"/>
                <w:sz w:val="24"/>
                <w:szCs w:val="24"/>
              </w:rPr>
              <w:t>倍以上</w:t>
            </w:r>
            <w:r w:rsidRPr="00E95505">
              <w:rPr>
                <w:rFonts w:cs="Times New Roman"/>
                <w:kern w:val="0"/>
                <w:sz w:val="24"/>
                <w:szCs w:val="24"/>
              </w:rPr>
              <w:t>2</w:t>
            </w:r>
            <w:r w:rsidRPr="00E95505">
              <w:rPr>
                <w:rFonts w:cs="Times New Roman"/>
                <w:kern w:val="0"/>
                <w:sz w:val="24"/>
                <w:szCs w:val="24"/>
              </w:rPr>
              <w:t>倍以下的罚款，对地质灾害治理工程施工单位处工程价款</w:t>
            </w:r>
            <w:r w:rsidRPr="00E95505">
              <w:rPr>
                <w:rFonts w:cs="Times New Roman"/>
                <w:kern w:val="0"/>
                <w:sz w:val="24"/>
                <w:szCs w:val="24"/>
              </w:rPr>
              <w:t>2</w:t>
            </w:r>
            <w:r w:rsidRPr="00E95505">
              <w:rPr>
                <w:rFonts w:cs="Times New Roman"/>
                <w:kern w:val="0"/>
                <w:sz w:val="24"/>
                <w:szCs w:val="24"/>
              </w:rPr>
              <w:t>％以上</w:t>
            </w:r>
            <w:r w:rsidRPr="00E95505">
              <w:rPr>
                <w:rFonts w:cs="Times New Roman"/>
                <w:kern w:val="0"/>
                <w:sz w:val="24"/>
                <w:szCs w:val="24"/>
              </w:rPr>
              <w:t>4</w:t>
            </w:r>
            <w:r w:rsidRPr="00E95505">
              <w:rPr>
                <w:rFonts w:cs="Times New Roman"/>
                <w:kern w:val="0"/>
                <w:sz w:val="24"/>
                <w:szCs w:val="24"/>
              </w:rPr>
              <w:t>％以下的罚款，并可以责令停业整顿，降低资质等级；有违法所得的，没收违法所得；情节严重的，吊销其资质证书；构成犯罪的，依法追究刑事责任；给他人造成损失的，依法承担赔偿责任：</w:t>
            </w:r>
            <w:r w:rsidRPr="00E95505">
              <w:rPr>
                <w:rFonts w:cs="Times New Roman"/>
                <w:kern w:val="0"/>
                <w:sz w:val="24"/>
                <w:szCs w:val="24"/>
              </w:rPr>
              <w:br/>
            </w:r>
            <w:r w:rsidRPr="00E95505">
              <w:rPr>
                <w:rFonts w:cs="Times New Roman"/>
                <w:kern w:val="0"/>
                <w:sz w:val="24"/>
                <w:szCs w:val="24"/>
              </w:rPr>
              <w:t xml:space="preserve">　　（一）在地质灾害危险性评估中弄虚作假或者故意隐瞒地质灾害真实情况的；</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11</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0201484000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对在地质灾害治理工程勘查、设计、施</w:t>
            </w:r>
            <w:r w:rsidRPr="00E95505">
              <w:rPr>
                <w:rFonts w:cs="Times New Roman"/>
                <w:kern w:val="0"/>
                <w:sz w:val="24"/>
                <w:szCs w:val="24"/>
              </w:rPr>
              <w:lastRenderedPageBreak/>
              <w:t>工以及监理活动中弄虚作假、降低工程质量的处罚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【行政法规】《地质灾害防治条例》（国务院令第</w:t>
            </w:r>
            <w:r w:rsidRPr="00E95505">
              <w:rPr>
                <w:rFonts w:cs="Times New Roman"/>
                <w:kern w:val="0"/>
                <w:sz w:val="24"/>
                <w:szCs w:val="24"/>
              </w:rPr>
              <w:t>394</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第四十四条</w:t>
            </w:r>
            <w:r w:rsidRPr="00E95505">
              <w:rPr>
                <w:rFonts w:cs="Times New Roman"/>
                <w:kern w:val="0"/>
                <w:sz w:val="24"/>
                <w:szCs w:val="24"/>
              </w:rPr>
              <w:t xml:space="preserve">  </w:t>
            </w:r>
            <w:r w:rsidRPr="00E95505">
              <w:rPr>
                <w:rFonts w:cs="Times New Roman"/>
                <w:kern w:val="0"/>
                <w:sz w:val="24"/>
                <w:szCs w:val="24"/>
              </w:rPr>
              <w:t>违反本条例规定，有下列行为之一的，由县级以上人民政府国土资源主管部门或者其他部门依据职责责令停止违法行为，对地质</w:t>
            </w:r>
            <w:r w:rsidRPr="00E95505">
              <w:rPr>
                <w:rFonts w:cs="Times New Roman"/>
                <w:kern w:val="0"/>
                <w:sz w:val="24"/>
                <w:szCs w:val="24"/>
              </w:rPr>
              <w:lastRenderedPageBreak/>
              <w:t>灾害危险性评估单位、地质灾害治理工程勘查、设计或者监理单位处合同约定的评估费、勘查费、设计费或者监理酬金</w:t>
            </w:r>
            <w:r w:rsidRPr="00E95505">
              <w:rPr>
                <w:rFonts w:cs="Times New Roman"/>
                <w:kern w:val="0"/>
                <w:sz w:val="24"/>
                <w:szCs w:val="24"/>
              </w:rPr>
              <w:t>1</w:t>
            </w:r>
            <w:r w:rsidRPr="00E95505">
              <w:rPr>
                <w:rFonts w:cs="Times New Roman"/>
                <w:kern w:val="0"/>
                <w:sz w:val="24"/>
                <w:szCs w:val="24"/>
              </w:rPr>
              <w:t>倍以上</w:t>
            </w:r>
            <w:r w:rsidRPr="00E95505">
              <w:rPr>
                <w:rFonts w:cs="Times New Roman"/>
                <w:kern w:val="0"/>
                <w:sz w:val="24"/>
                <w:szCs w:val="24"/>
              </w:rPr>
              <w:t>2</w:t>
            </w:r>
            <w:r w:rsidRPr="00E95505">
              <w:rPr>
                <w:rFonts w:cs="Times New Roman"/>
                <w:kern w:val="0"/>
                <w:sz w:val="24"/>
                <w:szCs w:val="24"/>
              </w:rPr>
              <w:t>倍以下的罚款，对地质灾害治理工程施工单位处工程价款</w:t>
            </w:r>
            <w:r w:rsidRPr="00E95505">
              <w:rPr>
                <w:rFonts w:cs="Times New Roman"/>
                <w:kern w:val="0"/>
                <w:sz w:val="24"/>
                <w:szCs w:val="24"/>
              </w:rPr>
              <w:t>2</w:t>
            </w:r>
            <w:r w:rsidRPr="00E95505">
              <w:rPr>
                <w:rFonts w:cs="Times New Roman"/>
                <w:kern w:val="0"/>
                <w:sz w:val="24"/>
                <w:szCs w:val="24"/>
              </w:rPr>
              <w:t>％以上</w:t>
            </w:r>
            <w:r w:rsidRPr="00E95505">
              <w:rPr>
                <w:rFonts w:cs="Times New Roman"/>
                <w:kern w:val="0"/>
                <w:sz w:val="24"/>
                <w:szCs w:val="24"/>
              </w:rPr>
              <w:t>4</w:t>
            </w:r>
            <w:r w:rsidRPr="00E95505">
              <w:rPr>
                <w:rFonts w:cs="Times New Roman"/>
                <w:kern w:val="0"/>
                <w:sz w:val="24"/>
                <w:szCs w:val="24"/>
              </w:rPr>
              <w:t>％以下的罚款，并可以责令停业整顿，降低资质等级；有违法所得的，没收违法所得；情节严重的，吊销其资质证书；构成犯罪的，依法追究刑事责任；给他人造成损失的，依法承担赔偿责任：</w:t>
            </w:r>
            <w:r w:rsidRPr="00E95505">
              <w:rPr>
                <w:rFonts w:cs="Times New Roman"/>
                <w:kern w:val="0"/>
                <w:sz w:val="24"/>
                <w:szCs w:val="24"/>
              </w:rPr>
              <w:br/>
            </w:r>
            <w:r w:rsidRPr="00E95505">
              <w:rPr>
                <w:rFonts w:cs="Times New Roman"/>
                <w:kern w:val="0"/>
                <w:sz w:val="24"/>
                <w:szCs w:val="24"/>
              </w:rPr>
              <w:t xml:space="preserve">　　（二）在地质灾害治理工程勘查、设计、施工以及监理活动中弄虚作假、降低工程质量的；</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12</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0201485000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对无资质证书或者超越其资质等级许可的范围承揽地质灾害危险性评估、地质灾害治理工程勘查、设计、施工及监理业务的处罚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【行政法规】《地质灾害防治条例》（国务院令第</w:t>
            </w:r>
            <w:r w:rsidRPr="00E95505">
              <w:rPr>
                <w:rFonts w:cs="Times New Roman"/>
                <w:kern w:val="0"/>
                <w:sz w:val="24"/>
                <w:szCs w:val="24"/>
              </w:rPr>
              <w:t>394</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第四十四条</w:t>
            </w:r>
            <w:r w:rsidRPr="00E95505">
              <w:rPr>
                <w:rFonts w:cs="Times New Roman"/>
                <w:kern w:val="0"/>
                <w:sz w:val="24"/>
                <w:szCs w:val="24"/>
              </w:rPr>
              <w:t xml:space="preserve">  </w:t>
            </w:r>
            <w:r w:rsidRPr="00E95505">
              <w:rPr>
                <w:rFonts w:cs="Times New Roman"/>
                <w:kern w:val="0"/>
                <w:sz w:val="24"/>
                <w:szCs w:val="24"/>
              </w:rPr>
              <w:t>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w:t>
            </w:r>
            <w:r w:rsidRPr="00E95505">
              <w:rPr>
                <w:rFonts w:cs="Times New Roman"/>
                <w:kern w:val="0"/>
                <w:sz w:val="24"/>
                <w:szCs w:val="24"/>
              </w:rPr>
              <w:t>1</w:t>
            </w:r>
            <w:r w:rsidRPr="00E95505">
              <w:rPr>
                <w:rFonts w:cs="Times New Roman"/>
                <w:kern w:val="0"/>
                <w:sz w:val="24"/>
                <w:szCs w:val="24"/>
              </w:rPr>
              <w:t>倍以上</w:t>
            </w:r>
            <w:r w:rsidRPr="00E95505">
              <w:rPr>
                <w:rFonts w:cs="Times New Roman"/>
                <w:kern w:val="0"/>
                <w:sz w:val="24"/>
                <w:szCs w:val="24"/>
              </w:rPr>
              <w:t>2</w:t>
            </w:r>
            <w:r w:rsidRPr="00E95505">
              <w:rPr>
                <w:rFonts w:cs="Times New Roman"/>
                <w:kern w:val="0"/>
                <w:sz w:val="24"/>
                <w:szCs w:val="24"/>
              </w:rPr>
              <w:t>倍以下的罚款，对地质灾害治理工程施工单位处工程价款</w:t>
            </w:r>
            <w:r w:rsidRPr="00E95505">
              <w:rPr>
                <w:rFonts w:cs="Times New Roman"/>
                <w:kern w:val="0"/>
                <w:sz w:val="24"/>
                <w:szCs w:val="24"/>
              </w:rPr>
              <w:t>2</w:t>
            </w:r>
            <w:r w:rsidRPr="00E95505">
              <w:rPr>
                <w:rFonts w:cs="Times New Roman"/>
                <w:kern w:val="0"/>
                <w:sz w:val="24"/>
                <w:szCs w:val="24"/>
              </w:rPr>
              <w:t>％以上</w:t>
            </w:r>
            <w:r w:rsidRPr="00E95505">
              <w:rPr>
                <w:rFonts w:cs="Times New Roman"/>
                <w:kern w:val="0"/>
                <w:sz w:val="24"/>
                <w:szCs w:val="24"/>
              </w:rPr>
              <w:t>4</w:t>
            </w:r>
            <w:r w:rsidRPr="00E95505">
              <w:rPr>
                <w:rFonts w:cs="Times New Roman"/>
                <w:kern w:val="0"/>
                <w:sz w:val="24"/>
                <w:szCs w:val="24"/>
              </w:rPr>
              <w:t>％以下的罚款，并可以责令停业整顿，降低资质等级；有违法所得的，没收违法所得；情节严重的，吊销其资质证书；构成犯罪的，依法追究刑事责任；给他人造成损失的，依法承担赔偿责任：</w:t>
            </w:r>
            <w:r w:rsidRPr="00E95505">
              <w:rPr>
                <w:rFonts w:cs="Times New Roman"/>
                <w:kern w:val="0"/>
                <w:sz w:val="24"/>
                <w:szCs w:val="24"/>
              </w:rPr>
              <w:br/>
              <w:t xml:space="preserve">    </w:t>
            </w:r>
            <w:r w:rsidRPr="00E95505">
              <w:rPr>
                <w:rFonts w:cs="Times New Roman"/>
                <w:kern w:val="0"/>
                <w:sz w:val="24"/>
                <w:szCs w:val="24"/>
              </w:rPr>
              <w:t>（三）无资质证书或者超越其资质等级许可的范围承揽地质灾害危险性评估、地质灾害治理工程勘查、设计、施工及监理业务的；</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13</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0201500000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对采矿权人不按照核定的开采范围、开采方式、开采量开采的处罚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【地方性法规】《江苏省人民代表大会常务委员会关于限制开山采石的决定》</w:t>
            </w:r>
            <w:r w:rsidRPr="00E95505">
              <w:rPr>
                <w:rFonts w:cs="Times New Roman"/>
                <w:kern w:val="0"/>
                <w:sz w:val="24"/>
                <w:szCs w:val="24"/>
              </w:rPr>
              <w:br/>
            </w:r>
            <w:r w:rsidRPr="00E95505">
              <w:rPr>
                <w:rFonts w:cs="Times New Roman"/>
                <w:kern w:val="0"/>
                <w:sz w:val="24"/>
                <w:szCs w:val="24"/>
              </w:rPr>
              <w:t xml:space="preserve">　　第七条第三款</w:t>
            </w:r>
            <w:r w:rsidRPr="00E95505">
              <w:rPr>
                <w:rFonts w:cs="Times New Roman"/>
                <w:kern w:val="0"/>
                <w:sz w:val="24"/>
                <w:szCs w:val="24"/>
              </w:rPr>
              <w:t xml:space="preserve">  </w:t>
            </w:r>
            <w:r w:rsidRPr="00E95505">
              <w:rPr>
                <w:rFonts w:cs="Times New Roman"/>
                <w:kern w:val="0"/>
                <w:sz w:val="24"/>
                <w:szCs w:val="24"/>
              </w:rPr>
              <w:t>采矿权人不按照核定的开采范围、开采方式、开采量开采的，由县级以上地方人民政府国土资源行政主管部门责令改正，没收违法所得，处以违法所得百分之三十以下的罚款，违法所得无法计算的，</w:t>
            </w:r>
            <w:r w:rsidRPr="00E95505">
              <w:rPr>
                <w:rFonts w:cs="Times New Roman"/>
                <w:kern w:val="0"/>
                <w:sz w:val="24"/>
                <w:szCs w:val="24"/>
              </w:rPr>
              <w:lastRenderedPageBreak/>
              <w:t>处以一万元以上三万元以下的罚款；拒不改正的，由原发证机关吊销采矿许可证。</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14</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0201502000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对地质灾害危险性评估、地质灾害治理工程勘查设计施工、地质灾害治理工程监理单位不按规定备案的处罚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【规章】《地质灾害危险性评估单位资质管理办法》（国土资源部令第</w:t>
            </w:r>
            <w:r w:rsidRPr="00E95505">
              <w:rPr>
                <w:rFonts w:cs="Times New Roman"/>
                <w:kern w:val="0"/>
                <w:sz w:val="24"/>
                <w:szCs w:val="24"/>
              </w:rPr>
              <w:t>29</w:t>
            </w:r>
            <w:r w:rsidRPr="00E95505">
              <w:rPr>
                <w:rFonts w:cs="Times New Roman"/>
                <w:kern w:val="0"/>
                <w:sz w:val="24"/>
                <w:szCs w:val="24"/>
              </w:rPr>
              <w:t>号）</w:t>
            </w:r>
          </w:p>
          <w:p w:rsidR="008C6DA6" w:rsidRPr="00E95505" w:rsidRDefault="008C6DA6" w:rsidP="008C6DA6">
            <w:pPr>
              <w:widowControl/>
              <w:ind w:firstLine="405"/>
              <w:jc w:val="left"/>
              <w:rPr>
                <w:rFonts w:cs="Times New Roman"/>
                <w:kern w:val="0"/>
                <w:sz w:val="24"/>
                <w:szCs w:val="24"/>
              </w:rPr>
            </w:pPr>
            <w:r w:rsidRPr="00E95505">
              <w:rPr>
                <w:rFonts w:cs="Times New Roman"/>
                <w:kern w:val="0"/>
                <w:sz w:val="24"/>
                <w:szCs w:val="24"/>
              </w:rPr>
              <w:br w:type="page"/>
            </w:r>
            <w:r w:rsidRPr="00E95505">
              <w:rPr>
                <w:rFonts w:cs="Times New Roman"/>
                <w:kern w:val="0"/>
                <w:sz w:val="24"/>
                <w:szCs w:val="24"/>
              </w:rPr>
              <w:t>第二十七条　资质单位应当在签订地质灾害危险性评估项目合同后</w:t>
            </w:r>
            <w:r w:rsidRPr="00E95505">
              <w:rPr>
                <w:rFonts w:cs="Times New Roman"/>
                <w:kern w:val="0"/>
                <w:sz w:val="24"/>
                <w:szCs w:val="24"/>
              </w:rPr>
              <w:t>10</w:t>
            </w:r>
            <w:r w:rsidRPr="00E95505">
              <w:rPr>
                <w:rFonts w:cs="Times New Roman"/>
                <w:kern w:val="0"/>
                <w:sz w:val="24"/>
                <w:szCs w:val="24"/>
              </w:rPr>
              <w:t>日内，到项目所在地的县级国土资源管理部门进行资质和项目备案。</w:t>
            </w:r>
            <w:r w:rsidRPr="00E95505">
              <w:rPr>
                <w:rFonts w:cs="Times New Roman"/>
                <w:kern w:val="0"/>
                <w:sz w:val="24"/>
                <w:szCs w:val="24"/>
              </w:rPr>
              <w:br w:type="page"/>
            </w:r>
            <w:r w:rsidRPr="00E95505">
              <w:rPr>
                <w:rFonts w:cs="Times New Roman"/>
                <w:kern w:val="0"/>
                <w:sz w:val="24"/>
                <w:szCs w:val="24"/>
              </w:rPr>
              <w:t>评估项目跨行政区域的，资质单位应当向项目所跨行政区域共同的上一级国土资源管理部门备案。</w:t>
            </w:r>
            <w:r w:rsidRPr="00E95505">
              <w:rPr>
                <w:rFonts w:cs="Times New Roman"/>
                <w:kern w:val="0"/>
                <w:sz w:val="24"/>
                <w:szCs w:val="24"/>
              </w:rPr>
              <w:br w:type="page"/>
            </w:r>
          </w:p>
          <w:p w:rsidR="008C6DA6" w:rsidRPr="00E95505" w:rsidRDefault="008C6DA6" w:rsidP="008C6DA6">
            <w:pPr>
              <w:widowControl/>
              <w:ind w:firstLine="405"/>
              <w:jc w:val="left"/>
              <w:rPr>
                <w:rFonts w:cs="Times New Roman"/>
                <w:kern w:val="0"/>
                <w:sz w:val="24"/>
                <w:szCs w:val="24"/>
              </w:rPr>
            </w:pPr>
            <w:r w:rsidRPr="00E95505">
              <w:rPr>
                <w:rFonts w:cs="Times New Roman"/>
                <w:kern w:val="0"/>
                <w:sz w:val="24"/>
                <w:szCs w:val="24"/>
              </w:rPr>
              <w:t>第三十条</w:t>
            </w:r>
            <w:r w:rsidRPr="00E95505">
              <w:rPr>
                <w:rFonts w:cs="Times New Roman"/>
                <w:kern w:val="0"/>
                <w:sz w:val="24"/>
                <w:szCs w:val="24"/>
              </w:rPr>
              <w:t xml:space="preserve">  </w:t>
            </w:r>
            <w:r w:rsidRPr="00E95505">
              <w:rPr>
                <w:rFonts w:cs="Times New Roman"/>
                <w:kern w:val="0"/>
                <w:sz w:val="24"/>
                <w:szCs w:val="24"/>
              </w:rPr>
              <w:t>资质单位违反本办法第二十七条的规定，不按时进行资质和项目备案的，由县级以上国土资源管理部门责令限期改正；逾期不改的，可以处一万元以下的罚款。</w:t>
            </w:r>
          </w:p>
          <w:p w:rsidR="008C6DA6" w:rsidRPr="00E95505" w:rsidRDefault="008C6DA6" w:rsidP="008C6DA6">
            <w:pPr>
              <w:widowControl/>
              <w:jc w:val="left"/>
              <w:rPr>
                <w:rFonts w:cs="Times New Roman"/>
                <w:kern w:val="0"/>
                <w:sz w:val="24"/>
                <w:szCs w:val="24"/>
              </w:rPr>
            </w:pPr>
            <w:r w:rsidRPr="00E95505">
              <w:rPr>
                <w:rFonts w:cs="Times New Roman"/>
                <w:kern w:val="0"/>
                <w:sz w:val="24"/>
                <w:szCs w:val="24"/>
              </w:rPr>
              <w:br w:type="page"/>
            </w:r>
            <w:r w:rsidRPr="00E95505">
              <w:rPr>
                <w:rFonts w:cs="Times New Roman"/>
                <w:kern w:val="0"/>
                <w:sz w:val="24"/>
                <w:szCs w:val="24"/>
              </w:rPr>
              <w:t>【规章】《地质灾害治理工程勘查设计施工单位资质管理办法》（国土资源部令第</w:t>
            </w:r>
            <w:r w:rsidRPr="00E95505">
              <w:rPr>
                <w:rFonts w:cs="Times New Roman"/>
                <w:kern w:val="0"/>
                <w:sz w:val="24"/>
                <w:szCs w:val="24"/>
              </w:rPr>
              <w:t>30</w:t>
            </w:r>
            <w:r w:rsidRPr="00E95505">
              <w:rPr>
                <w:rFonts w:cs="Times New Roman"/>
                <w:kern w:val="0"/>
                <w:sz w:val="24"/>
                <w:szCs w:val="24"/>
              </w:rPr>
              <w:t>号）</w:t>
            </w:r>
          </w:p>
          <w:p w:rsidR="008C6DA6" w:rsidRPr="00E95505" w:rsidRDefault="008C6DA6" w:rsidP="008C6DA6">
            <w:pPr>
              <w:widowControl/>
              <w:ind w:firstLine="405"/>
              <w:jc w:val="left"/>
              <w:rPr>
                <w:rFonts w:cs="Times New Roman"/>
                <w:kern w:val="0"/>
                <w:sz w:val="24"/>
                <w:szCs w:val="24"/>
              </w:rPr>
            </w:pPr>
            <w:r w:rsidRPr="00E95505">
              <w:rPr>
                <w:rFonts w:cs="Times New Roman"/>
                <w:kern w:val="0"/>
                <w:sz w:val="24"/>
                <w:szCs w:val="24"/>
              </w:rPr>
              <w:t>第二十七条　承担地质灾害治理工程项目的资质单位，应当在项目合同签订后</w:t>
            </w:r>
            <w:r w:rsidRPr="00E95505">
              <w:rPr>
                <w:rFonts w:cs="Times New Roman"/>
                <w:kern w:val="0"/>
                <w:sz w:val="24"/>
                <w:szCs w:val="24"/>
              </w:rPr>
              <w:t>10</w:t>
            </w:r>
            <w:r w:rsidRPr="00E95505">
              <w:rPr>
                <w:rFonts w:cs="Times New Roman"/>
                <w:kern w:val="0"/>
                <w:sz w:val="24"/>
                <w:szCs w:val="24"/>
              </w:rPr>
              <w:t>日内，到工程所在地的县级国土资源管理部门备案。</w:t>
            </w:r>
            <w:r w:rsidRPr="00E95505">
              <w:rPr>
                <w:rFonts w:cs="Times New Roman"/>
                <w:kern w:val="0"/>
                <w:sz w:val="24"/>
                <w:szCs w:val="24"/>
              </w:rPr>
              <w:br w:type="page"/>
            </w:r>
            <w:r w:rsidRPr="00E95505">
              <w:rPr>
                <w:rFonts w:cs="Times New Roman"/>
                <w:kern w:val="0"/>
                <w:sz w:val="24"/>
                <w:szCs w:val="24"/>
              </w:rPr>
              <w:t>地质灾害治理工程项目跨行政区域的，资质单位应当向项目所跨行政区域共同的上一级国土资源管理部门备案。</w:t>
            </w:r>
            <w:r w:rsidRPr="00E95505">
              <w:rPr>
                <w:rFonts w:cs="Times New Roman"/>
                <w:kern w:val="0"/>
                <w:sz w:val="24"/>
                <w:szCs w:val="24"/>
              </w:rPr>
              <w:br w:type="page"/>
            </w:r>
            <w:r w:rsidRPr="00E95505">
              <w:rPr>
                <w:rFonts w:cs="Times New Roman"/>
                <w:kern w:val="0"/>
                <w:sz w:val="24"/>
                <w:szCs w:val="24"/>
              </w:rPr>
              <w:t xml:space="preserve">　　</w:t>
            </w:r>
          </w:p>
          <w:p w:rsidR="008C6DA6" w:rsidRPr="00E95505" w:rsidRDefault="008C6DA6" w:rsidP="008C6DA6">
            <w:pPr>
              <w:widowControl/>
              <w:ind w:firstLine="405"/>
              <w:jc w:val="left"/>
              <w:rPr>
                <w:rFonts w:cs="Times New Roman"/>
                <w:kern w:val="0"/>
                <w:sz w:val="24"/>
                <w:szCs w:val="24"/>
              </w:rPr>
            </w:pPr>
            <w:r w:rsidRPr="00E95505">
              <w:rPr>
                <w:rFonts w:cs="Times New Roman"/>
                <w:kern w:val="0"/>
                <w:sz w:val="24"/>
                <w:szCs w:val="24"/>
              </w:rPr>
              <w:t>第二十九条</w:t>
            </w:r>
            <w:r w:rsidRPr="00E95505">
              <w:rPr>
                <w:rFonts w:cs="Times New Roman"/>
                <w:kern w:val="0"/>
                <w:sz w:val="24"/>
                <w:szCs w:val="24"/>
              </w:rPr>
              <w:t xml:space="preserve">  </w:t>
            </w:r>
            <w:r w:rsidRPr="00E95505">
              <w:rPr>
                <w:rFonts w:cs="Times New Roman"/>
                <w:kern w:val="0"/>
                <w:sz w:val="24"/>
                <w:szCs w:val="24"/>
              </w:rPr>
              <w:t>资质单位不按照本办法第二十七条的规定进行备案的，由县级以上国土资源管理部门责令限期改正；逾期仍不改正的，可以处一万元以下罚款。</w:t>
            </w:r>
            <w:r w:rsidRPr="00E95505">
              <w:rPr>
                <w:rFonts w:cs="Times New Roman"/>
                <w:kern w:val="0"/>
                <w:sz w:val="24"/>
                <w:szCs w:val="24"/>
              </w:rPr>
              <w:br w:type="page"/>
            </w:r>
          </w:p>
          <w:p w:rsidR="008C6DA6" w:rsidRPr="00E95505" w:rsidRDefault="008C6DA6" w:rsidP="008C6DA6">
            <w:pPr>
              <w:widowControl/>
              <w:jc w:val="left"/>
              <w:rPr>
                <w:rFonts w:cs="Times New Roman"/>
                <w:kern w:val="0"/>
                <w:sz w:val="24"/>
                <w:szCs w:val="24"/>
              </w:rPr>
            </w:pPr>
            <w:r w:rsidRPr="00E95505">
              <w:rPr>
                <w:rFonts w:cs="Times New Roman"/>
                <w:kern w:val="0"/>
                <w:sz w:val="24"/>
                <w:szCs w:val="24"/>
              </w:rPr>
              <w:t>【规章】《地质灾害治理工程监理单位资质管理办法》（国土资源部令第</w:t>
            </w:r>
            <w:r w:rsidRPr="00E95505">
              <w:rPr>
                <w:rFonts w:cs="Times New Roman"/>
                <w:kern w:val="0"/>
                <w:sz w:val="24"/>
                <w:szCs w:val="24"/>
              </w:rPr>
              <w:t>31</w:t>
            </w:r>
            <w:r w:rsidRPr="00E95505">
              <w:rPr>
                <w:rFonts w:cs="Times New Roman"/>
                <w:kern w:val="0"/>
                <w:sz w:val="24"/>
                <w:szCs w:val="24"/>
              </w:rPr>
              <w:t>号）</w:t>
            </w:r>
            <w:r w:rsidRPr="00E95505">
              <w:rPr>
                <w:rFonts w:cs="Times New Roman"/>
                <w:kern w:val="0"/>
                <w:sz w:val="24"/>
                <w:szCs w:val="24"/>
              </w:rPr>
              <w:br w:type="page"/>
              <w:t xml:space="preserve">    </w:t>
            </w:r>
          </w:p>
          <w:p w:rsidR="008C6DA6" w:rsidRPr="00E95505" w:rsidRDefault="008C6DA6" w:rsidP="008C6DA6">
            <w:pPr>
              <w:widowControl/>
              <w:ind w:firstLine="405"/>
              <w:jc w:val="left"/>
              <w:rPr>
                <w:rFonts w:cs="Times New Roman"/>
                <w:kern w:val="0"/>
                <w:sz w:val="24"/>
                <w:szCs w:val="24"/>
              </w:rPr>
            </w:pPr>
            <w:r w:rsidRPr="00E95505">
              <w:rPr>
                <w:rFonts w:cs="Times New Roman"/>
                <w:kern w:val="0"/>
                <w:sz w:val="24"/>
                <w:szCs w:val="24"/>
              </w:rPr>
              <w:t>第二十五条</w:t>
            </w:r>
            <w:r w:rsidRPr="00E95505">
              <w:rPr>
                <w:rFonts w:cs="Times New Roman"/>
                <w:kern w:val="0"/>
                <w:sz w:val="24"/>
                <w:szCs w:val="24"/>
              </w:rPr>
              <w:t xml:space="preserve">  </w:t>
            </w:r>
            <w:r w:rsidRPr="00E95505">
              <w:rPr>
                <w:rFonts w:cs="Times New Roman"/>
                <w:kern w:val="0"/>
                <w:sz w:val="24"/>
                <w:szCs w:val="24"/>
              </w:rPr>
              <w:t>地质灾害治理工程监理资质单位，对承担的监理项目，应当在监理合同签订后十日内，到工程所在地县级国土资源管理部门备</w:t>
            </w:r>
            <w:r w:rsidRPr="00E95505">
              <w:rPr>
                <w:rFonts w:cs="Times New Roman"/>
                <w:kern w:val="0"/>
                <w:sz w:val="24"/>
                <w:szCs w:val="24"/>
              </w:rPr>
              <w:lastRenderedPageBreak/>
              <w:t>案。监理项目跨行政区域的，向项目所跨行政区域共同的上一级国土资源管理部门备案。</w:t>
            </w:r>
            <w:r w:rsidRPr="00E95505">
              <w:rPr>
                <w:rFonts w:cs="Times New Roman"/>
                <w:kern w:val="0"/>
                <w:sz w:val="24"/>
                <w:szCs w:val="24"/>
              </w:rPr>
              <w:t xml:space="preserve"> </w:t>
            </w:r>
            <w:r w:rsidRPr="00E95505">
              <w:rPr>
                <w:rFonts w:cs="Times New Roman"/>
                <w:kern w:val="0"/>
                <w:sz w:val="24"/>
                <w:szCs w:val="24"/>
              </w:rPr>
              <w:br w:type="page"/>
            </w:r>
            <w:r w:rsidRPr="00E95505">
              <w:rPr>
                <w:rFonts w:cs="Times New Roman"/>
                <w:kern w:val="0"/>
                <w:sz w:val="24"/>
                <w:szCs w:val="24"/>
              </w:rPr>
              <w:t xml:space="preserve">　　</w:t>
            </w:r>
          </w:p>
          <w:p w:rsidR="008C6DA6" w:rsidRPr="00E95505" w:rsidRDefault="008C6DA6" w:rsidP="008C6DA6">
            <w:pPr>
              <w:widowControl/>
              <w:ind w:firstLine="405"/>
              <w:jc w:val="left"/>
              <w:rPr>
                <w:rFonts w:cs="Times New Roman"/>
                <w:kern w:val="0"/>
                <w:sz w:val="24"/>
                <w:szCs w:val="24"/>
              </w:rPr>
            </w:pPr>
            <w:r w:rsidRPr="00E95505">
              <w:rPr>
                <w:rFonts w:cs="Times New Roman"/>
                <w:kern w:val="0"/>
                <w:sz w:val="24"/>
                <w:szCs w:val="24"/>
              </w:rPr>
              <w:t>第二十七条</w:t>
            </w:r>
            <w:r w:rsidRPr="00E95505">
              <w:rPr>
                <w:rFonts w:cs="Times New Roman"/>
                <w:kern w:val="0"/>
                <w:sz w:val="24"/>
                <w:szCs w:val="24"/>
              </w:rPr>
              <w:t xml:space="preserve">  </w:t>
            </w:r>
            <w:r w:rsidRPr="00E95505">
              <w:rPr>
                <w:rFonts w:cs="Times New Roman"/>
                <w:kern w:val="0"/>
                <w:sz w:val="24"/>
                <w:szCs w:val="24"/>
              </w:rPr>
              <w:t>资质单位不按照本办法第二十五条的规定进行备案的，由县级以上国土资源管理部门责令限期改正；逾期不改的，可以处一万元以下罚款。</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15</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0201504000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对应当进行而未进行地质环境影响论证和地质勘查评价或者应当采取防止地质灾害发生的措施而未采取的处罚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【地方性法规】《江苏省地质灾害防治管理办法》</w:t>
            </w:r>
            <w:r w:rsidRPr="00E95505">
              <w:rPr>
                <w:rFonts w:cs="Times New Roman"/>
                <w:kern w:val="0"/>
                <w:sz w:val="24"/>
                <w:szCs w:val="24"/>
              </w:rPr>
              <w:br/>
            </w:r>
            <w:r w:rsidRPr="00E95505">
              <w:rPr>
                <w:rFonts w:cs="Times New Roman"/>
                <w:kern w:val="0"/>
                <w:sz w:val="24"/>
                <w:szCs w:val="24"/>
              </w:rPr>
              <w:t xml:space="preserve">　　第二十四条</w:t>
            </w:r>
            <w:r w:rsidRPr="00E95505">
              <w:rPr>
                <w:rFonts w:cs="Times New Roman"/>
                <w:kern w:val="0"/>
                <w:sz w:val="24"/>
                <w:szCs w:val="24"/>
              </w:rPr>
              <w:t xml:space="preserve">  </w:t>
            </w:r>
            <w:r w:rsidRPr="00E95505">
              <w:rPr>
                <w:rFonts w:cs="Times New Roman"/>
                <w:kern w:val="0"/>
                <w:sz w:val="24"/>
                <w:szCs w:val="24"/>
              </w:rPr>
              <w:t>违反本办法，应当进行而未进行地质环境影响论证和地质勘查评价或者应当采取防止地质灾害发生的措施而未采取的，由县级以上人民政府地质矿产主管部门责令其改正，并可处以</w:t>
            </w:r>
            <w:r w:rsidRPr="00E95505">
              <w:rPr>
                <w:rFonts w:cs="Times New Roman"/>
                <w:kern w:val="0"/>
                <w:sz w:val="24"/>
                <w:szCs w:val="24"/>
              </w:rPr>
              <w:t>10000</w:t>
            </w:r>
            <w:r w:rsidRPr="00E95505">
              <w:rPr>
                <w:rFonts w:cs="Times New Roman"/>
                <w:kern w:val="0"/>
                <w:sz w:val="24"/>
                <w:szCs w:val="24"/>
              </w:rPr>
              <w:t>元以下的罚款。</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16</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0201510000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对地质勘查单位出具虚假地质勘查报告的处罚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【行政法规】《地质勘查资质管理条例》（国务院令第</w:t>
            </w:r>
            <w:r w:rsidRPr="00E95505">
              <w:rPr>
                <w:rFonts w:cs="Times New Roman"/>
                <w:kern w:val="0"/>
                <w:sz w:val="24"/>
                <w:szCs w:val="24"/>
              </w:rPr>
              <w:t>520</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w:t>
            </w:r>
            <w:r w:rsidRPr="00E95505">
              <w:rPr>
                <w:rFonts w:cs="Times New Roman"/>
                <w:kern w:val="0"/>
                <w:sz w:val="24"/>
                <w:szCs w:val="24"/>
              </w:rPr>
              <w:t xml:space="preserve">  </w:t>
            </w:r>
            <w:r w:rsidRPr="00E95505">
              <w:rPr>
                <w:rFonts w:cs="Times New Roman"/>
                <w:kern w:val="0"/>
                <w:sz w:val="24"/>
                <w:szCs w:val="24"/>
              </w:rPr>
              <w:t>第二十九条</w:t>
            </w:r>
            <w:r w:rsidRPr="00E95505">
              <w:rPr>
                <w:rFonts w:cs="Times New Roman"/>
                <w:kern w:val="0"/>
                <w:sz w:val="24"/>
                <w:szCs w:val="24"/>
              </w:rPr>
              <w:t xml:space="preserve">  </w:t>
            </w:r>
            <w:r w:rsidRPr="00E95505">
              <w:rPr>
                <w:rFonts w:cs="Times New Roman"/>
                <w:kern w:val="0"/>
                <w:sz w:val="24"/>
                <w:szCs w:val="24"/>
              </w:rPr>
              <w:t>地质勘查单位有下列行为之一的，由县级以上人民政府国土资源主管部门责令限期改正，处</w:t>
            </w:r>
            <w:r w:rsidRPr="00E95505">
              <w:rPr>
                <w:rFonts w:cs="Times New Roman"/>
                <w:kern w:val="0"/>
                <w:sz w:val="24"/>
                <w:szCs w:val="24"/>
              </w:rPr>
              <w:t>5</w:t>
            </w:r>
            <w:r w:rsidRPr="00E95505">
              <w:rPr>
                <w:rFonts w:cs="Times New Roman"/>
                <w:kern w:val="0"/>
                <w:sz w:val="24"/>
                <w:szCs w:val="24"/>
              </w:rPr>
              <w:t>万元以上</w:t>
            </w:r>
            <w:r w:rsidRPr="00E95505">
              <w:rPr>
                <w:rFonts w:cs="Times New Roman"/>
                <w:kern w:val="0"/>
                <w:sz w:val="24"/>
                <w:szCs w:val="24"/>
              </w:rPr>
              <w:t>20</w:t>
            </w:r>
            <w:r w:rsidRPr="00E95505">
              <w:rPr>
                <w:rFonts w:cs="Times New Roman"/>
                <w:kern w:val="0"/>
                <w:sz w:val="24"/>
                <w:szCs w:val="24"/>
              </w:rPr>
              <w:t>万元以下的罚款；有违法所得的，没收违法所得；逾期不改正的，由原审批机关吊销地质勘查资质证书：</w:t>
            </w:r>
            <w:r w:rsidRPr="00E95505">
              <w:rPr>
                <w:rFonts w:cs="Times New Roman"/>
                <w:kern w:val="0"/>
                <w:sz w:val="24"/>
                <w:szCs w:val="24"/>
              </w:rPr>
              <w:br/>
            </w:r>
            <w:r w:rsidRPr="00E95505">
              <w:rPr>
                <w:rFonts w:cs="Times New Roman"/>
                <w:kern w:val="0"/>
                <w:sz w:val="24"/>
                <w:szCs w:val="24"/>
              </w:rPr>
              <w:t xml:space="preserve">　　（二）出具虚假地质勘查报告的。</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17</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0201513000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对地质勘查单位在委托方取得矿产资源勘查许可证、采矿许可证前，</w:t>
            </w:r>
            <w:r w:rsidRPr="00E95505">
              <w:rPr>
                <w:rFonts w:cs="Times New Roman"/>
                <w:kern w:val="0"/>
                <w:sz w:val="24"/>
                <w:szCs w:val="24"/>
              </w:rPr>
              <w:lastRenderedPageBreak/>
              <w:t>为其进行矿产地质勘查活动的处罚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【行政法规】《地质勘查资质管理条例》（国务院令第</w:t>
            </w:r>
            <w:r w:rsidRPr="00E95505">
              <w:rPr>
                <w:rFonts w:cs="Times New Roman"/>
                <w:kern w:val="0"/>
                <w:sz w:val="24"/>
                <w:szCs w:val="24"/>
              </w:rPr>
              <w:t>520</w:t>
            </w:r>
            <w:r w:rsidRPr="00E95505">
              <w:rPr>
                <w:rFonts w:cs="Times New Roman"/>
                <w:kern w:val="0"/>
                <w:sz w:val="24"/>
                <w:szCs w:val="24"/>
              </w:rPr>
              <w:t>号）</w:t>
            </w:r>
            <w:r w:rsidRPr="00E95505">
              <w:rPr>
                <w:rFonts w:cs="Times New Roman"/>
                <w:kern w:val="0"/>
                <w:sz w:val="24"/>
                <w:szCs w:val="24"/>
              </w:rPr>
              <w:br/>
            </w:r>
            <w:r w:rsidRPr="00E95505">
              <w:rPr>
                <w:rFonts w:cs="Times New Roman"/>
                <w:kern w:val="0"/>
                <w:sz w:val="24"/>
                <w:szCs w:val="24"/>
              </w:rPr>
              <w:t xml:space="preserve">　　第二十九条</w:t>
            </w:r>
            <w:r w:rsidRPr="00E95505">
              <w:rPr>
                <w:rFonts w:cs="Times New Roman"/>
                <w:kern w:val="0"/>
                <w:sz w:val="24"/>
                <w:szCs w:val="24"/>
              </w:rPr>
              <w:t xml:space="preserve">  </w:t>
            </w:r>
            <w:r w:rsidRPr="00E95505">
              <w:rPr>
                <w:rFonts w:cs="Times New Roman"/>
                <w:kern w:val="0"/>
                <w:sz w:val="24"/>
                <w:szCs w:val="24"/>
              </w:rPr>
              <w:t>地质勘查单位有下列行为之一的，由县级以上人民政府国土资源主管部门责令限期改正，处</w:t>
            </w:r>
            <w:r w:rsidRPr="00E95505">
              <w:rPr>
                <w:rFonts w:cs="Times New Roman"/>
                <w:kern w:val="0"/>
                <w:sz w:val="24"/>
                <w:szCs w:val="24"/>
              </w:rPr>
              <w:t>5</w:t>
            </w:r>
            <w:r w:rsidRPr="00E95505">
              <w:rPr>
                <w:rFonts w:cs="Times New Roman"/>
                <w:kern w:val="0"/>
                <w:sz w:val="24"/>
                <w:szCs w:val="24"/>
              </w:rPr>
              <w:t>万元以上</w:t>
            </w:r>
            <w:r w:rsidRPr="00E95505">
              <w:rPr>
                <w:rFonts w:cs="Times New Roman"/>
                <w:kern w:val="0"/>
                <w:sz w:val="24"/>
                <w:szCs w:val="24"/>
              </w:rPr>
              <w:t>20</w:t>
            </w:r>
            <w:r w:rsidRPr="00E95505">
              <w:rPr>
                <w:rFonts w:cs="Times New Roman"/>
                <w:kern w:val="0"/>
                <w:sz w:val="24"/>
                <w:szCs w:val="24"/>
              </w:rPr>
              <w:t>万元以下的罚款；有违法所得的，没收违法所得；逾期不改正的，由原审批机关吊销地质勘查资质证书：</w:t>
            </w:r>
            <w:r w:rsidRPr="00E95505">
              <w:rPr>
                <w:rFonts w:cs="Times New Roman"/>
                <w:kern w:val="0"/>
                <w:sz w:val="24"/>
                <w:szCs w:val="24"/>
              </w:rPr>
              <w:br/>
            </w:r>
            <w:r w:rsidRPr="00E95505">
              <w:rPr>
                <w:rFonts w:cs="Times New Roman"/>
                <w:kern w:val="0"/>
                <w:sz w:val="24"/>
                <w:szCs w:val="24"/>
              </w:rPr>
              <w:lastRenderedPageBreak/>
              <w:t xml:space="preserve">　　（五）在委托方取得矿产资源勘查许可证、采矿许可证前，为其进行矿产地质勘查活动。</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18</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3202NJ462000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未按规定期限报送管线信息，逾期不改正的处罚</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【地方性法规】《南京市管线管理条例》</w:t>
            </w:r>
            <w:r w:rsidRPr="00E95505">
              <w:rPr>
                <w:rFonts w:cs="Times New Roman"/>
                <w:kern w:val="0"/>
                <w:sz w:val="24"/>
                <w:szCs w:val="24"/>
              </w:rPr>
              <w:br w:type="page"/>
            </w:r>
          </w:p>
          <w:p w:rsidR="008C6DA6" w:rsidRPr="00E95505" w:rsidRDefault="008C6DA6" w:rsidP="008C6DA6">
            <w:pPr>
              <w:widowControl/>
              <w:ind w:firstLine="420"/>
              <w:jc w:val="left"/>
              <w:rPr>
                <w:rFonts w:cs="Times New Roman"/>
                <w:kern w:val="0"/>
                <w:sz w:val="24"/>
                <w:szCs w:val="24"/>
              </w:rPr>
            </w:pPr>
            <w:r w:rsidRPr="00E95505">
              <w:rPr>
                <w:rFonts w:cs="Times New Roman"/>
                <w:kern w:val="0"/>
                <w:sz w:val="24"/>
                <w:szCs w:val="24"/>
              </w:rPr>
              <w:t>第三十五条</w:t>
            </w:r>
            <w:r w:rsidRPr="00E95505">
              <w:rPr>
                <w:rFonts w:cs="Times New Roman"/>
                <w:kern w:val="0"/>
                <w:sz w:val="24"/>
                <w:szCs w:val="24"/>
              </w:rPr>
              <w:t xml:space="preserve">  </w:t>
            </w:r>
            <w:r w:rsidRPr="00E95505">
              <w:rPr>
                <w:rFonts w:cs="Times New Roman"/>
                <w:kern w:val="0"/>
                <w:sz w:val="24"/>
                <w:szCs w:val="24"/>
              </w:rPr>
              <w:t>管线数字化管理机构应当做好管线地理空间信息（以下称管线信息）的收集、存储、利用工作，实时录入管线普查、补测、竣工测量成果以及管线产权、管理单位报送的管线信息。</w:t>
            </w:r>
            <w:r w:rsidRPr="00E95505">
              <w:rPr>
                <w:rFonts w:cs="Times New Roman"/>
                <w:kern w:val="0"/>
                <w:sz w:val="24"/>
                <w:szCs w:val="24"/>
              </w:rPr>
              <w:t xml:space="preserve">                        </w:t>
            </w:r>
            <w:r w:rsidRPr="00E95505">
              <w:rPr>
                <w:rFonts w:cs="Times New Roman"/>
                <w:kern w:val="0"/>
                <w:sz w:val="24"/>
                <w:szCs w:val="24"/>
              </w:rPr>
              <w:br w:type="page"/>
            </w:r>
          </w:p>
          <w:p w:rsidR="008C6DA6" w:rsidRPr="00E95505" w:rsidRDefault="008C6DA6" w:rsidP="008C6DA6">
            <w:pPr>
              <w:widowControl/>
              <w:ind w:firstLine="420"/>
              <w:jc w:val="left"/>
              <w:rPr>
                <w:rFonts w:cs="Times New Roman"/>
                <w:kern w:val="0"/>
                <w:sz w:val="24"/>
                <w:szCs w:val="24"/>
              </w:rPr>
            </w:pPr>
            <w:r w:rsidRPr="00E95505">
              <w:rPr>
                <w:rFonts w:cs="Times New Roman"/>
                <w:kern w:val="0"/>
                <w:sz w:val="24"/>
                <w:szCs w:val="24"/>
              </w:rPr>
              <w:t>第四十条第一款</w:t>
            </w:r>
            <w:r w:rsidRPr="00E95505">
              <w:rPr>
                <w:rFonts w:cs="Times New Roman"/>
                <w:kern w:val="0"/>
                <w:sz w:val="24"/>
                <w:szCs w:val="24"/>
              </w:rPr>
              <w:t xml:space="preserve">  </w:t>
            </w:r>
            <w:r w:rsidRPr="00E95505">
              <w:rPr>
                <w:rFonts w:cs="Times New Roman"/>
                <w:kern w:val="0"/>
                <w:sz w:val="24"/>
                <w:szCs w:val="24"/>
              </w:rPr>
              <w:t>新建、改建、扩建、抢修以及废弃管线的，建设单位和管线产权、管理单位应当分别自竣工测量完成和批准废弃之日起十个工作日内，向管线数字化管理机构报送管线信息，并对管线信息的真实性、准确性负责。</w:t>
            </w:r>
            <w:r w:rsidRPr="00E95505">
              <w:rPr>
                <w:rFonts w:cs="Times New Roman"/>
                <w:kern w:val="0"/>
                <w:sz w:val="24"/>
                <w:szCs w:val="24"/>
              </w:rPr>
              <w:t xml:space="preserve"> </w:t>
            </w:r>
            <w:r w:rsidRPr="00E95505">
              <w:rPr>
                <w:rFonts w:cs="Times New Roman"/>
                <w:kern w:val="0"/>
                <w:sz w:val="24"/>
                <w:szCs w:val="24"/>
              </w:rPr>
              <w:br w:type="page"/>
              <w:t xml:space="preserve">    </w:t>
            </w:r>
          </w:p>
          <w:p w:rsidR="008C6DA6" w:rsidRPr="00E95505" w:rsidRDefault="008C6DA6" w:rsidP="008C6DA6">
            <w:pPr>
              <w:widowControl/>
              <w:ind w:firstLine="420"/>
              <w:jc w:val="left"/>
              <w:rPr>
                <w:rFonts w:cs="Times New Roman"/>
                <w:kern w:val="0"/>
                <w:sz w:val="24"/>
                <w:szCs w:val="24"/>
              </w:rPr>
            </w:pPr>
            <w:r w:rsidRPr="00E95505">
              <w:rPr>
                <w:rFonts w:cs="Times New Roman"/>
                <w:kern w:val="0"/>
                <w:sz w:val="24"/>
                <w:szCs w:val="24"/>
              </w:rPr>
              <w:t>第五十二条</w:t>
            </w:r>
            <w:r w:rsidRPr="00E95505">
              <w:rPr>
                <w:rFonts w:cs="Times New Roman"/>
                <w:kern w:val="0"/>
                <w:sz w:val="24"/>
                <w:szCs w:val="24"/>
              </w:rPr>
              <w:t xml:space="preserve">  </w:t>
            </w:r>
            <w:r w:rsidRPr="00E95505">
              <w:rPr>
                <w:rFonts w:cs="Times New Roman"/>
                <w:kern w:val="0"/>
                <w:sz w:val="24"/>
                <w:szCs w:val="24"/>
              </w:rPr>
              <w:t>违反本条例第四十条第一款规定，建设单位和管线产权、管理单位未按照规定期限向管线数字化管理机构报送管线信息的，由规划行政主管部门责令限期改正；逾期不改正的，处以一万元以上三万元以下的罚款。</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行政处罚</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19</w:t>
            </w:r>
          </w:p>
        </w:tc>
        <w:tc>
          <w:tcPr>
            <w:tcW w:w="143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000715002000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建设工程规划核实（建筑工程、市政工程）</w:t>
            </w:r>
          </w:p>
        </w:tc>
        <w:tc>
          <w:tcPr>
            <w:tcW w:w="8385" w:type="dxa"/>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【法律】《中华人民共和国城乡规划法》</w:t>
            </w:r>
            <w:r w:rsidRPr="00E95505">
              <w:rPr>
                <w:rFonts w:cs="Times New Roman"/>
                <w:kern w:val="0"/>
                <w:sz w:val="24"/>
                <w:szCs w:val="24"/>
              </w:rPr>
              <w:br/>
              <w:t xml:space="preserve">    </w:t>
            </w:r>
            <w:r w:rsidRPr="00E95505">
              <w:rPr>
                <w:rFonts w:cs="Times New Roman"/>
                <w:kern w:val="0"/>
                <w:sz w:val="24"/>
                <w:szCs w:val="24"/>
              </w:rPr>
              <w:t>第四十五条</w:t>
            </w:r>
            <w:r w:rsidRPr="00E95505">
              <w:rPr>
                <w:rFonts w:cs="Times New Roman"/>
                <w:kern w:val="0"/>
                <w:sz w:val="24"/>
                <w:szCs w:val="24"/>
              </w:rPr>
              <w:t xml:space="preserve"> </w:t>
            </w:r>
            <w:r w:rsidRPr="00E95505">
              <w:rPr>
                <w:rFonts w:cs="Times New Roman"/>
                <w:kern w:val="0"/>
                <w:sz w:val="24"/>
                <w:szCs w:val="24"/>
              </w:rPr>
              <w:t>县级以上地方人民政府城乡规划主管部门按照国务院规定对建设工程是否符合规划条件予以核实。未经核实或者经核实不符合规划条件的，建设单位不得组织竣工验收。</w:t>
            </w:r>
            <w:r w:rsidRPr="00E95505">
              <w:rPr>
                <w:rFonts w:cs="Times New Roman"/>
                <w:kern w:val="0"/>
                <w:sz w:val="24"/>
                <w:szCs w:val="24"/>
              </w:rPr>
              <w:t xml:space="preserve"> </w:t>
            </w:r>
            <w:r w:rsidRPr="00E95505">
              <w:rPr>
                <w:rFonts w:cs="Times New Roman"/>
                <w:kern w:val="0"/>
                <w:sz w:val="24"/>
                <w:szCs w:val="24"/>
              </w:rPr>
              <w:br/>
              <w:t xml:space="preserve">    </w:t>
            </w:r>
            <w:r w:rsidRPr="00E95505">
              <w:rPr>
                <w:rFonts w:cs="Times New Roman"/>
                <w:kern w:val="0"/>
                <w:sz w:val="24"/>
                <w:szCs w:val="24"/>
              </w:rPr>
              <w:t>建设单位应当在竣工验收后六个月内向城乡规划主管部门报送有关竣工验收资料。</w:t>
            </w:r>
            <w:r w:rsidRPr="00E95505">
              <w:rPr>
                <w:rFonts w:cs="Times New Roman"/>
                <w:kern w:val="0"/>
                <w:sz w:val="24"/>
                <w:szCs w:val="24"/>
              </w:rPr>
              <w:t xml:space="preserve"> </w:t>
            </w:r>
            <w:r w:rsidRPr="00E95505">
              <w:rPr>
                <w:rFonts w:cs="Times New Roman"/>
                <w:kern w:val="0"/>
                <w:sz w:val="24"/>
                <w:szCs w:val="24"/>
              </w:rPr>
              <w:br/>
            </w:r>
            <w:r w:rsidRPr="00E95505">
              <w:rPr>
                <w:rFonts w:cs="Times New Roman"/>
                <w:kern w:val="0"/>
                <w:sz w:val="24"/>
                <w:szCs w:val="24"/>
              </w:rPr>
              <w:t>【地方性法规】《江苏省城乡规划条例》</w:t>
            </w:r>
            <w:r w:rsidRPr="00E95505">
              <w:rPr>
                <w:rFonts w:cs="Times New Roman"/>
                <w:kern w:val="0"/>
                <w:sz w:val="24"/>
                <w:szCs w:val="24"/>
              </w:rPr>
              <w:br/>
            </w:r>
            <w:r w:rsidRPr="00E95505">
              <w:rPr>
                <w:rFonts w:cs="Times New Roman"/>
                <w:kern w:val="0"/>
                <w:sz w:val="24"/>
                <w:szCs w:val="24"/>
              </w:rPr>
              <w:t xml:space="preserve">　　第四十八条</w:t>
            </w:r>
            <w:r w:rsidRPr="00E95505">
              <w:rPr>
                <w:rFonts w:cs="Times New Roman"/>
                <w:kern w:val="0"/>
                <w:sz w:val="24"/>
                <w:szCs w:val="24"/>
              </w:rPr>
              <w:t xml:space="preserve"> </w:t>
            </w:r>
            <w:r w:rsidRPr="00E95505">
              <w:rPr>
                <w:rFonts w:cs="Times New Roman"/>
                <w:kern w:val="0"/>
                <w:sz w:val="24"/>
                <w:szCs w:val="24"/>
              </w:rPr>
              <w:t>建设工程竣工后，建设单位或者个人应当就建设工程是否符合规划条件和规划许可内容，向城乡规划主管部门申请核实。城乡规划</w:t>
            </w:r>
            <w:r w:rsidRPr="00E95505">
              <w:rPr>
                <w:rFonts w:cs="Times New Roman"/>
                <w:kern w:val="0"/>
                <w:sz w:val="24"/>
                <w:szCs w:val="24"/>
              </w:rPr>
              <w:lastRenderedPageBreak/>
              <w:t>主管部门应当及时组织核实。未申请核实或者经核实不符合规划条件和规划许可内容的，建设单位或者个人不得组织竣工验收，产权登记机关不予办理产权登记手续。</w:t>
            </w:r>
            <w:r w:rsidRPr="00E95505">
              <w:rPr>
                <w:rFonts w:cs="Times New Roman"/>
                <w:kern w:val="0"/>
                <w:sz w:val="24"/>
                <w:szCs w:val="24"/>
              </w:rPr>
              <w:br/>
            </w:r>
            <w:r w:rsidRPr="00E95505">
              <w:rPr>
                <w:rFonts w:cs="Times New Roman"/>
                <w:kern w:val="0"/>
                <w:sz w:val="24"/>
                <w:szCs w:val="24"/>
              </w:rPr>
              <w:t>规划条件确定应当同步配套建设的基础设施、公共服务设施，建设单位应当一并向城乡规划主管部门申请核实。未申请核实或者经核实不符合规划条件和规划许可内容的，建设单位或者个人不得组织竣工验收。</w:t>
            </w:r>
            <w:r w:rsidRPr="00E95505">
              <w:rPr>
                <w:rFonts w:cs="Times New Roman"/>
                <w:kern w:val="0"/>
                <w:sz w:val="24"/>
                <w:szCs w:val="24"/>
              </w:rPr>
              <w:br/>
            </w:r>
            <w:r w:rsidRPr="00E95505">
              <w:rPr>
                <w:rFonts w:cs="Times New Roman"/>
                <w:kern w:val="0"/>
                <w:sz w:val="24"/>
                <w:szCs w:val="24"/>
              </w:rPr>
              <w:t>城乡规划主管部门进行核实时，建设单位或者个人应当提供下列材料：</w:t>
            </w:r>
            <w:r w:rsidRPr="00E95505">
              <w:rPr>
                <w:rFonts w:cs="Times New Roman"/>
                <w:kern w:val="0"/>
                <w:sz w:val="24"/>
                <w:szCs w:val="24"/>
              </w:rPr>
              <w:br/>
              <w:t xml:space="preserve">   </w:t>
            </w:r>
            <w:r w:rsidRPr="00E95505">
              <w:rPr>
                <w:rFonts w:cs="Times New Roman"/>
                <w:kern w:val="0"/>
                <w:sz w:val="24"/>
                <w:szCs w:val="24"/>
              </w:rPr>
              <w:t>（一）建设工程规划许可证或者乡村建设规划许可证；</w:t>
            </w:r>
            <w:r w:rsidRPr="00E95505">
              <w:rPr>
                <w:rFonts w:cs="Times New Roman"/>
                <w:kern w:val="0"/>
                <w:sz w:val="24"/>
                <w:szCs w:val="24"/>
              </w:rPr>
              <w:br/>
              <w:t xml:space="preserve">   </w:t>
            </w:r>
            <w:r w:rsidRPr="00E95505">
              <w:rPr>
                <w:rFonts w:cs="Times New Roman"/>
                <w:kern w:val="0"/>
                <w:sz w:val="24"/>
                <w:szCs w:val="24"/>
              </w:rPr>
              <w:t>（二）建设工程验线证明文件；</w:t>
            </w:r>
            <w:r w:rsidRPr="00E95505">
              <w:rPr>
                <w:rFonts w:cs="Times New Roman"/>
                <w:kern w:val="0"/>
                <w:sz w:val="24"/>
                <w:szCs w:val="24"/>
              </w:rPr>
              <w:br/>
              <w:t xml:space="preserve">   </w:t>
            </w:r>
            <w:r w:rsidRPr="00E95505">
              <w:rPr>
                <w:rFonts w:cs="Times New Roman"/>
                <w:kern w:val="0"/>
                <w:sz w:val="24"/>
                <w:szCs w:val="24"/>
              </w:rPr>
              <w:t>（三）经依法取得相应测绘资质证书的单位测绘的竣工图等资料。</w:t>
            </w:r>
            <w:r w:rsidRPr="00E95505">
              <w:rPr>
                <w:rFonts w:cs="Times New Roman"/>
                <w:kern w:val="0"/>
                <w:sz w:val="24"/>
                <w:szCs w:val="24"/>
              </w:rPr>
              <w:br/>
              <w:t xml:space="preserve">   </w:t>
            </w:r>
            <w:r w:rsidRPr="00E95505">
              <w:rPr>
                <w:rFonts w:cs="Times New Roman"/>
                <w:kern w:val="0"/>
                <w:sz w:val="24"/>
                <w:szCs w:val="24"/>
              </w:rPr>
              <w:t>农村集体土地上的农村村民自建住房，城乡规划主管部门可以委托乡、镇人民政府进行核实。</w:t>
            </w:r>
            <w:r w:rsidRPr="00E95505">
              <w:rPr>
                <w:rFonts w:cs="Times New Roman"/>
                <w:kern w:val="0"/>
                <w:sz w:val="24"/>
                <w:szCs w:val="24"/>
              </w:rPr>
              <w:br/>
            </w:r>
            <w:r w:rsidRPr="00E95505">
              <w:rPr>
                <w:rFonts w:cs="Times New Roman"/>
                <w:kern w:val="0"/>
                <w:sz w:val="24"/>
                <w:szCs w:val="24"/>
              </w:rPr>
              <w:t>建设单位或者个人应当在竣工验收后六个月内，向城乡规划主管部门报送建设项目的有关竣工验收资料。</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lastRenderedPageBreak/>
              <w:t>行政确认</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20</w:t>
            </w:r>
          </w:p>
        </w:tc>
        <w:tc>
          <w:tcPr>
            <w:tcW w:w="143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1000196000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建设工程验线</w:t>
            </w:r>
          </w:p>
        </w:tc>
        <w:tc>
          <w:tcPr>
            <w:tcW w:w="8385" w:type="dxa"/>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【地方性法规】《江苏省城乡规划条例》</w:t>
            </w:r>
            <w:r w:rsidRPr="00E95505">
              <w:rPr>
                <w:rFonts w:cs="Times New Roman"/>
                <w:kern w:val="0"/>
                <w:sz w:val="24"/>
                <w:szCs w:val="24"/>
              </w:rPr>
              <w:br/>
              <w:t xml:space="preserve">    </w:t>
            </w:r>
            <w:r w:rsidRPr="00E95505">
              <w:rPr>
                <w:rFonts w:cs="Times New Roman"/>
                <w:kern w:val="0"/>
                <w:sz w:val="24"/>
                <w:szCs w:val="24"/>
              </w:rPr>
              <w:t>第四十四条</w:t>
            </w:r>
            <w:r w:rsidRPr="00E95505">
              <w:rPr>
                <w:rFonts w:cs="Times New Roman"/>
                <w:kern w:val="0"/>
                <w:sz w:val="24"/>
                <w:szCs w:val="24"/>
              </w:rPr>
              <w:t xml:space="preserve"> </w:t>
            </w:r>
            <w:r w:rsidRPr="00E95505">
              <w:rPr>
                <w:rFonts w:cs="Times New Roman"/>
                <w:kern w:val="0"/>
                <w:sz w:val="24"/>
                <w:szCs w:val="24"/>
              </w:rPr>
              <w:t>取得建设工程规划许可证、乡村建设规划许可证的建设工程开工前，建设单位或者个人应当向城市、县城乡规划主管部门申请验线，城乡规划主管部门应当在五个工作日内进行验线。未经验线，不得开工。农村集体土地上的农村村民自建住房的规划验线，城乡规划主管部门可以委托乡、镇人民政府进行。</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其他权力</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r w:rsidR="008C6DA6" w:rsidTr="008C6DA6">
        <w:tc>
          <w:tcPr>
            <w:tcW w:w="534"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21</w:t>
            </w:r>
          </w:p>
        </w:tc>
        <w:tc>
          <w:tcPr>
            <w:tcW w:w="1439" w:type="dxa"/>
            <w:vAlign w:val="center"/>
          </w:tcPr>
          <w:p w:rsidR="008C6DA6" w:rsidRPr="00E95505" w:rsidRDefault="008C6DA6" w:rsidP="008C6DA6">
            <w:pPr>
              <w:widowControl/>
              <w:jc w:val="center"/>
              <w:rPr>
                <w:rFonts w:cs="Times New Roman"/>
                <w:color w:val="000000"/>
                <w:kern w:val="0"/>
                <w:sz w:val="24"/>
                <w:szCs w:val="24"/>
              </w:rPr>
            </w:pPr>
            <w:r w:rsidRPr="00E95505">
              <w:rPr>
                <w:rFonts w:cs="Times New Roman"/>
                <w:color w:val="000000"/>
                <w:kern w:val="0"/>
                <w:sz w:val="24"/>
                <w:szCs w:val="24"/>
              </w:rPr>
              <w:t>1000572000</w:t>
            </w:r>
          </w:p>
        </w:tc>
        <w:tc>
          <w:tcPr>
            <w:tcW w:w="1821"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地下管线工程档案验收</w:t>
            </w:r>
          </w:p>
        </w:tc>
        <w:tc>
          <w:tcPr>
            <w:tcW w:w="8385"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【规章】《城市地下管线工程档案管理办法》（建设部令第</w:t>
            </w:r>
            <w:r w:rsidRPr="00E95505">
              <w:rPr>
                <w:rFonts w:cs="Times New Roman"/>
                <w:kern w:val="0"/>
                <w:sz w:val="24"/>
                <w:szCs w:val="24"/>
              </w:rPr>
              <w:t>136</w:t>
            </w:r>
            <w:r w:rsidRPr="00E95505">
              <w:rPr>
                <w:rFonts w:cs="Times New Roman"/>
                <w:kern w:val="0"/>
                <w:sz w:val="24"/>
                <w:szCs w:val="24"/>
              </w:rPr>
              <w:t>号，根据住房和城乡建设部令第</w:t>
            </w:r>
            <w:r w:rsidRPr="00E95505">
              <w:rPr>
                <w:rFonts w:cs="Times New Roman"/>
                <w:kern w:val="0"/>
                <w:sz w:val="24"/>
                <w:szCs w:val="24"/>
              </w:rPr>
              <w:t>9</w:t>
            </w:r>
            <w:r w:rsidRPr="00E95505">
              <w:rPr>
                <w:rFonts w:cs="Times New Roman"/>
                <w:kern w:val="0"/>
                <w:sz w:val="24"/>
                <w:szCs w:val="24"/>
              </w:rPr>
              <w:t xml:space="preserve">号修改）　　</w:t>
            </w:r>
            <w:r w:rsidRPr="00E95505">
              <w:rPr>
                <w:rFonts w:cs="Times New Roman"/>
                <w:kern w:val="0"/>
                <w:sz w:val="24"/>
                <w:szCs w:val="24"/>
              </w:rPr>
              <w:t xml:space="preserve">     </w:t>
            </w:r>
            <w:r w:rsidRPr="00E95505">
              <w:rPr>
                <w:rFonts w:cs="Times New Roman"/>
                <w:kern w:val="0"/>
                <w:sz w:val="24"/>
                <w:szCs w:val="24"/>
              </w:rPr>
              <w:br w:type="page"/>
              <w:t xml:space="preserve">   </w:t>
            </w:r>
            <w:r w:rsidRPr="00E95505">
              <w:rPr>
                <w:rFonts w:cs="Times New Roman"/>
                <w:kern w:val="0"/>
                <w:sz w:val="24"/>
                <w:szCs w:val="24"/>
              </w:rPr>
              <w:t>第九条　城建档案管理机构应当按照建设工程竣工联合验收的规定对地下管线工程档案进行验收。</w:t>
            </w:r>
            <w:r w:rsidRPr="00E95505">
              <w:rPr>
                <w:rFonts w:cs="Times New Roman"/>
                <w:kern w:val="0"/>
                <w:sz w:val="24"/>
                <w:szCs w:val="24"/>
              </w:rPr>
              <w:t xml:space="preserve"> </w:t>
            </w:r>
          </w:p>
        </w:tc>
        <w:tc>
          <w:tcPr>
            <w:tcW w:w="709" w:type="dxa"/>
            <w:vAlign w:val="center"/>
          </w:tcPr>
          <w:p w:rsidR="008C6DA6" w:rsidRPr="00E95505" w:rsidRDefault="008C6DA6" w:rsidP="008C6DA6">
            <w:pPr>
              <w:widowControl/>
              <w:jc w:val="left"/>
              <w:rPr>
                <w:rFonts w:cs="Times New Roman"/>
                <w:kern w:val="0"/>
                <w:sz w:val="24"/>
                <w:szCs w:val="24"/>
              </w:rPr>
            </w:pPr>
            <w:r w:rsidRPr="00E95505">
              <w:rPr>
                <w:rFonts w:cs="Times New Roman"/>
                <w:kern w:val="0"/>
                <w:sz w:val="24"/>
                <w:szCs w:val="24"/>
              </w:rPr>
              <w:t>其他权力</w:t>
            </w:r>
          </w:p>
        </w:tc>
        <w:tc>
          <w:tcPr>
            <w:tcW w:w="709" w:type="dxa"/>
            <w:vAlign w:val="center"/>
          </w:tcPr>
          <w:p w:rsidR="008C6DA6" w:rsidRPr="00E95505" w:rsidRDefault="008C6DA6" w:rsidP="008C6DA6">
            <w:pPr>
              <w:widowControl/>
              <w:jc w:val="center"/>
              <w:rPr>
                <w:rFonts w:cs="Times New Roman"/>
                <w:kern w:val="0"/>
                <w:sz w:val="24"/>
                <w:szCs w:val="24"/>
              </w:rPr>
            </w:pPr>
            <w:r w:rsidRPr="00E95505">
              <w:rPr>
                <w:rFonts w:cs="Times New Roman"/>
                <w:kern w:val="0"/>
                <w:sz w:val="24"/>
                <w:szCs w:val="24"/>
              </w:rPr>
              <w:t>市级</w:t>
            </w:r>
          </w:p>
        </w:tc>
      </w:tr>
    </w:tbl>
    <w:p w:rsidR="00E95505" w:rsidRDefault="00E95505" w:rsidP="00E95505">
      <w:pPr>
        <w:ind w:firstLineChars="200" w:firstLine="640"/>
        <w:jc w:val="left"/>
        <w:rPr>
          <w:rFonts w:ascii="方正黑体_GBK" w:eastAsia="方正黑体_GBK"/>
        </w:rPr>
      </w:pPr>
    </w:p>
    <w:p w:rsidR="00AD31F2" w:rsidRPr="00F64C9A" w:rsidRDefault="00E95505" w:rsidP="00E95505">
      <w:pPr>
        <w:ind w:firstLineChars="200" w:firstLine="640"/>
        <w:jc w:val="left"/>
      </w:pPr>
      <w:r w:rsidRPr="00E95505">
        <w:rPr>
          <w:rFonts w:ascii="方正黑体_GBK" w:eastAsia="方正黑体_GBK" w:hint="eastAsia"/>
        </w:rPr>
        <w:lastRenderedPageBreak/>
        <w:t>二</w:t>
      </w:r>
      <w:r w:rsidRPr="00E95505">
        <w:rPr>
          <w:rFonts w:ascii="方正黑体_GBK" w:eastAsia="方正黑体_GBK"/>
        </w:rPr>
        <w:t>、</w:t>
      </w:r>
      <w:r w:rsidR="00AD31F2" w:rsidRPr="00E95505">
        <w:rPr>
          <w:rFonts w:ascii="方正黑体_GBK" w:eastAsia="方正黑体_GBK" w:hint="eastAsia"/>
        </w:rPr>
        <w:t>安全生产责任清单</w:t>
      </w:r>
    </w:p>
    <w:tbl>
      <w:tblPr>
        <w:tblStyle w:val="a7"/>
        <w:tblW w:w="0" w:type="auto"/>
        <w:jc w:val="center"/>
        <w:tblLook w:val="04A0" w:firstRow="1" w:lastRow="0" w:firstColumn="1" w:lastColumn="0" w:noHBand="0" w:noVBand="1"/>
      </w:tblPr>
      <w:tblGrid>
        <w:gridCol w:w="771"/>
        <w:gridCol w:w="3555"/>
        <w:gridCol w:w="6527"/>
        <w:gridCol w:w="1271"/>
        <w:gridCol w:w="1302"/>
      </w:tblGrid>
      <w:tr w:rsidR="008C6DA6" w:rsidRPr="00E95505" w:rsidTr="00AD31F2">
        <w:trPr>
          <w:trHeight w:val="537"/>
          <w:jc w:val="center"/>
        </w:trPr>
        <w:tc>
          <w:tcPr>
            <w:tcW w:w="778" w:type="dxa"/>
            <w:vAlign w:val="center"/>
          </w:tcPr>
          <w:p w:rsidR="008C6DA6" w:rsidRPr="00E95505" w:rsidRDefault="008C6DA6" w:rsidP="003C2793">
            <w:pPr>
              <w:jc w:val="center"/>
              <w:rPr>
                <w:rFonts w:eastAsia="方正黑体_GBK" w:cs="Times New Roman"/>
                <w:sz w:val="24"/>
                <w:szCs w:val="24"/>
              </w:rPr>
            </w:pPr>
            <w:r w:rsidRPr="00E95505">
              <w:rPr>
                <w:rFonts w:eastAsia="方正黑体_GBK" w:cs="Times New Roman"/>
                <w:sz w:val="24"/>
                <w:szCs w:val="24"/>
              </w:rPr>
              <w:t>序号</w:t>
            </w:r>
          </w:p>
        </w:tc>
        <w:tc>
          <w:tcPr>
            <w:tcW w:w="3617" w:type="dxa"/>
            <w:vAlign w:val="center"/>
          </w:tcPr>
          <w:p w:rsidR="008C6DA6" w:rsidRPr="00E95505" w:rsidRDefault="008C6DA6" w:rsidP="003C2793">
            <w:pPr>
              <w:jc w:val="center"/>
              <w:rPr>
                <w:rFonts w:eastAsia="方正黑体_GBK" w:cs="Times New Roman"/>
                <w:sz w:val="24"/>
                <w:szCs w:val="24"/>
              </w:rPr>
            </w:pPr>
            <w:r w:rsidRPr="00E95505">
              <w:rPr>
                <w:rFonts w:eastAsia="方正黑体_GBK" w:cs="Times New Roman"/>
                <w:sz w:val="24"/>
                <w:szCs w:val="24"/>
              </w:rPr>
              <w:t>主要职责</w:t>
            </w:r>
          </w:p>
        </w:tc>
        <w:tc>
          <w:tcPr>
            <w:tcW w:w="6653" w:type="dxa"/>
            <w:vAlign w:val="center"/>
          </w:tcPr>
          <w:p w:rsidR="008C6DA6" w:rsidRPr="00E95505" w:rsidRDefault="008C6DA6" w:rsidP="003C2793">
            <w:pPr>
              <w:jc w:val="center"/>
              <w:rPr>
                <w:rFonts w:eastAsia="方正黑体_GBK" w:cs="Times New Roman"/>
                <w:sz w:val="24"/>
                <w:szCs w:val="24"/>
              </w:rPr>
            </w:pPr>
            <w:r w:rsidRPr="00E95505">
              <w:rPr>
                <w:rFonts w:eastAsia="方正黑体_GBK" w:cs="Times New Roman"/>
                <w:sz w:val="24"/>
                <w:szCs w:val="24"/>
              </w:rPr>
              <w:t>具体工作事项</w:t>
            </w:r>
          </w:p>
        </w:tc>
        <w:tc>
          <w:tcPr>
            <w:tcW w:w="1289" w:type="dxa"/>
            <w:vAlign w:val="center"/>
          </w:tcPr>
          <w:p w:rsidR="008C6DA6" w:rsidRPr="00E95505" w:rsidRDefault="00012666" w:rsidP="00012666">
            <w:pPr>
              <w:jc w:val="center"/>
              <w:rPr>
                <w:rFonts w:eastAsia="方正黑体_GBK" w:cs="Times New Roman"/>
                <w:sz w:val="24"/>
                <w:szCs w:val="24"/>
              </w:rPr>
            </w:pPr>
            <w:r w:rsidRPr="00E95505">
              <w:rPr>
                <w:rFonts w:eastAsia="方正黑体_GBK" w:cs="Times New Roman"/>
                <w:sz w:val="24"/>
                <w:szCs w:val="24"/>
              </w:rPr>
              <w:t>责任领导</w:t>
            </w:r>
          </w:p>
        </w:tc>
        <w:tc>
          <w:tcPr>
            <w:tcW w:w="1315" w:type="dxa"/>
            <w:vAlign w:val="center"/>
          </w:tcPr>
          <w:p w:rsidR="008C6DA6" w:rsidRPr="00E95505" w:rsidRDefault="00012666" w:rsidP="003C2793">
            <w:pPr>
              <w:jc w:val="center"/>
              <w:rPr>
                <w:rFonts w:eastAsia="方正黑体_GBK" w:cs="Times New Roman"/>
                <w:sz w:val="24"/>
                <w:szCs w:val="24"/>
              </w:rPr>
            </w:pPr>
            <w:r w:rsidRPr="00E95505">
              <w:rPr>
                <w:rFonts w:eastAsia="方正黑体_GBK" w:cs="Times New Roman"/>
                <w:sz w:val="24"/>
                <w:szCs w:val="24"/>
              </w:rPr>
              <w:t>责任处室</w:t>
            </w:r>
          </w:p>
        </w:tc>
      </w:tr>
      <w:tr w:rsidR="00012666" w:rsidRPr="00E95505" w:rsidTr="00AD31F2">
        <w:trPr>
          <w:trHeight w:val="467"/>
          <w:jc w:val="center"/>
        </w:trPr>
        <w:tc>
          <w:tcPr>
            <w:tcW w:w="778" w:type="dxa"/>
            <w:vMerge w:val="restart"/>
            <w:vAlign w:val="center"/>
          </w:tcPr>
          <w:p w:rsidR="00012666" w:rsidRPr="00E95505" w:rsidRDefault="00012666" w:rsidP="003C2793">
            <w:pPr>
              <w:jc w:val="center"/>
              <w:rPr>
                <w:rFonts w:cs="Times New Roman"/>
                <w:sz w:val="24"/>
                <w:szCs w:val="24"/>
              </w:rPr>
            </w:pPr>
            <w:r w:rsidRPr="00E95505">
              <w:rPr>
                <w:rFonts w:cs="Times New Roman"/>
                <w:sz w:val="24"/>
                <w:szCs w:val="24"/>
              </w:rPr>
              <w:t>1</w:t>
            </w:r>
          </w:p>
        </w:tc>
        <w:tc>
          <w:tcPr>
            <w:tcW w:w="3617" w:type="dxa"/>
            <w:vMerge w:val="restart"/>
            <w:vAlign w:val="center"/>
          </w:tcPr>
          <w:p w:rsidR="00012666" w:rsidRPr="00E95505" w:rsidRDefault="00012666" w:rsidP="00AB23B6">
            <w:pPr>
              <w:rPr>
                <w:rFonts w:cs="Times New Roman"/>
                <w:sz w:val="24"/>
                <w:szCs w:val="24"/>
              </w:rPr>
            </w:pPr>
            <w:r w:rsidRPr="00E95505">
              <w:rPr>
                <w:rFonts w:cs="Times New Roman"/>
                <w:sz w:val="24"/>
                <w:szCs w:val="24"/>
              </w:rPr>
              <w:t>负责严格按照经批准的规划对化工（危险化学品）企业、易燃易爆项目、存在危险源的项目实施规划控制，对主城区新建易燃易爆项目、存在危险源的建设项目进行规划审批，严格控制化工园区用地规模。</w:t>
            </w:r>
          </w:p>
        </w:tc>
        <w:tc>
          <w:tcPr>
            <w:tcW w:w="6653" w:type="dxa"/>
            <w:vAlign w:val="center"/>
          </w:tcPr>
          <w:p w:rsidR="00012666" w:rsidRPr="00E95505" w:rsidRDefault="00012666" w:rsidP="009F5B03">
            <w:pPr>
              <w:rPr>
                <w:rFonts w:cs="Times New Roman"/>
                <w:sz w:val="24"/>
                <w:szCs w:val="24"/>
              </w:rPr>
            </w:pPr>
            <w:r w:rsidRPr="00E95505">
              <w:rPr>
                <w:rFonts w:cs="Times New Roman"/>
                <w:sz w:val="24"/>
                <w:szCs w:val="24"/>
              </w:rPr>
              <w:t>依据法律法规和法定规划，科学开展建设项目规划选址。</w:t>
            </w:r>
          </w:p>
        </w:tc>
        <w:tc>
          <w:tcPr>
            <w:tcW w:w="1289" w:type="dxa"/>
            <w:vMerge w:val="restart"/>
            <w:vAlign w:val="center"/>
          </w:tcPr>
          <w:p w:rsidR="00012666" w:rsidRPr="00E95505" w:rsidRDefault="00012666" w:rsidP="00012666">
            <w:pPr>
              <w:jc w:val="center"/>
              <w:rPr>
                <w:rFonts w:cs="Times New Roman"/>
                <w:sz w:val="24"/>
                <w:szCs w:val="24"/>
              </w:rPr>
            </w:pPr>
            <w:r w:rsidRPr="00E95505">
              <w:rPr>
                <w:rFonts w:cs="Times New Roman"/>
                <w:sz w:val="24"/>
                <w:szCs w:val="24"/>
              </w:rPr>
              <w:t>潘文辉</w:t>
            </w:r>
          </w:p>
        </w:tc>
        <w:tc>
          <w:tcPr>
            <w:tcW w:w="1315" w:type="dxa"/>
            <w:vMerge w:val="restart"/>
            <w:vAlign w:val="center"/>
          </w:tcPr>
          <w:p w:rsidR="00012666" w:rsidRPr="00E95505" w:rsidRDefault="00012666" w:rsidP="00012666">
            <w:pPr>
              <w:rPr>
                <w:rFonts w:cs="Times New Roman"/>
                <w:sz w:val="24"/>
                <w:szCs w:val="24"/>
              </w:rPr>
            </w:pPr>
            <w:r w:rsidRPr="00E95505">
              <w:rPr>
                <w:rFonts w:cs="Times New Roman"/>
                <w:sz w:val="24"/>
                <w:szCs w:val="24"/>
              </w:rPr>
              <w:t>管制处、重大项目处，权益处、利用处、总规处、详规处、市政处、城市设计处、各分局</w:t>
            </w:r>
          </w:p>
        </w:tc>
      </w:tr>
      <w:tr w:rsidR="00012666" w:rsidRPr="00E95505" w:rsidTr="00AD31F2">
        <w:trPr>
          <w:trHeight w:val="544"/>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9F5B03">
            <w:pPr>
              <w:rPr>
                <w:rFonts w:cs="Times New Roman"/>
                <w:sz w:val="24"/>
                <w:szCs w:val="24"/>
              </w:rPr>
            </w:pPr>
            <w:r w:rsidRPr="00E95505">
              <w:rPr>
                <w:rFonts w:cs="Times New Roman"/>
                <w:sz w:val="24"/>
                <w:szCs w:val="24"/>
              </w:rPr>
              <w:t>加强国土空间用途管制，严格规划条件出具。</w:t>
            </w:r>
          </w:p>
        </w:tc>
        <w:tc>
          <w:tcPr>
            <w:tcW w:w="1289" w:type="dxa"/>
            <w:vMerge/>
          </w:tcPr>
          <w:p w:rsidR="00012666" w:rsidRPr="00E95505" w:rsidRDefault="00012666" w:rsidP="00F64C9A">
            <w:pPr>
              <w:rPr>
                <w:rFonts w:cs="Times New Roman"/>
                <w:sz w:val="24"/>
                <w:szCs w:val="24"/>
              </w:rPr>
            </w:pPr>
          </w:p>
        </w:tc>
        <w:tc>
          <w:tcPr>
            <w:tcW w:w="1315" w:type="dxa"/>
            <w:vMerge/>
          </w:tcPr>
          <w:p w:rsidR="00012666" w:rsidRPr="00E95505" w:rsidRDefault="00012666" w:rsidP="00F64C9A">
            <w:pPr>
              <w:rPr>
                <w:rFonts w:cs="Times New Roman"/>
                <w:sz w:val="24"/>
                <w:szCs w:val="24"/>
              </w:rPr>
            </w:pPr>
          </w:p>
        </w:tc>
      </w:tr>
      <w:tr w:rsidR="00012666" w:rsidRPr="00E95505" w:rsidTr="00AD31F2">
        <w:trPr>
          <w:trHeight w:val="566"/>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523668">
            <w:pPr>
              <w:rPr>
                <w:rFonts w:cs="Times New Roman"/>
                <w:sz w:val="24"/>
                <w:szCs w:val="24"/>
              </w:rPr>
            </w:pPr>
            <w:r w:rsidRPr="00E95505">
              <w:rPr>
                <w:rFonts w:cs="Times New Roman"/>
                <w:sz w:val="24"/>
                <w:szCs w:val="24"/>
              </w:rPr>
              <w:t>严格依据规划条件，开展建设工程设计方案审查。</w:t>
            </w:r>
          </w:p>
        </w:tc>
        <w:tc>
          <w:tcPr>
            <w:tcW w:w="1289" w:type="dxa"/>
            <w:vMerge/>
          </w:tcPr>
          <w:p w:rsidR="00012666" w:rsidRPr="00E95505" w:rsidRDefault="00012666" w:rsidP="00F64C9A">
            <w:pPr>
              <w:rPr>
                <w:rFonts w:cs="Times New Roman"/>
                <w:sz w:val="24"/>
                <w:szCs w:val="24"/>
              </w:rPr>
            </w:pPr>
          </w:p>
        </w:tc>
        <w:tc>
          <w:tcPr>
            <w:tcW w:w="1315" w:type="dxa"/>
            <w:vMerge/>
          </w:tcPr>
          <w:p w:rsidR="00012666" w:rsidRPr="00E95505" w:rsidRDefault="00012666" w:rsidP="00F64C9A">
            <w:pPr>
              <w:rPr>
                <w:rFonts w:cs="Times New Roman"/>
                <w:sz w:val="24"/>
                <w:szCs w:val="24"/>
              </w:rPr>
            </w:pPr>
          </w:p>
        </w:tc>
      </w:tr>
      <w:tr w:rsidR="00012666" w:rsidRPr="00E95505" w:rsidTr="00012666">
        <w:trPr>
          <w:trHeight w:val="350"/>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AB23B6">
            <w:pPr>
              <w:rPr>
                <w:rFonts w:cs="Times New Roman"/>
                <w:sz w:val="24"/>
                <w:szCs w:val="24"/>
              </w:rPr>
            </w:pPr>
            <w:r w:rsidRPr="00E95505">
              <w:rPr>
                <w:rFonts w:cs="Times New Roman"/>
                <w:sz w:val="24"/>
                <w:szCs w:val="24"/>
              </w:rPr>
              <w:t>严格组织开展已核发许可的建设项目施工过程中和申报竣工前的规划核验与土地核验工作。</w:t>
            </w:r>
          </w:p>
        </w:tc>
        <w:tc>
          <w:tcPr>
            <w:tcW w:w="1289" w:type="dxa"/>
            <w:vMerge/>
          </w:tcPr>
          <w:p w:rsidR="00012666" w:rsidRPr="00E95505" w:rsidRDefault="00012666" w:rsidP="00F64C9A">
            <w:pPr>
              <w:rPr>
                <w:rFonts w:cs="Times New Roman"/>
                <w:sz w:val="24"/>
                <w:szCs w:val="24"/>
              </w:rPr>
            </w:pPr>
          </w:p>
        </w:tc>
        <w:tc>
          <w:tcPr>
            <w:tcW w:w="1315" w:type="dxa"/>
            <w:vMerge/>
          </w:tcPr>
          <w:p w:rsidR="00012666" w:rsidRPr="00E95505" w:rsidRDefault="00012666" w:rsidP="00F64C9A">
            <w:pPr>
              <w:rPr>
                <w:rFonts w:cs="Times New Roman"/>
                <w:sz w:val="24"/>
                <w:szCs w:val="24"/>
              </w:rPr>
            </w:pPr>
          </w:p>
        </w:tc>
      </w:tr>
      <w:tr w:rsidR="00012666" w:rsidRPr="00E95505" w:rsidTr="00012666">
        <w:trPr>
          <w:trHeight w:val="350"/>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AB23B6">
            <w:pPr>
              <w:rPr>
                <w:rFonts w:cs="Times New Roman"/>
                <w:sz w:val="24"/>
                <w:szCs w:val="24"/>
              </w:rPr>
            </w:pPr>
            <w:r w:rsidRPr="00E95505">
              <w:rPr>
                <w:rFonts w:cs="Times New Roman"/>
                <w:sz w:val="24"/>
                <w:szCs w:val="24"/>
              </w:rPr>
              <w:t>严格对违法占地建设的行为进行查处，严格对违反国土空间规划的建设行为进行规划认定。</w:t>
            </w:r>
          </w:p>
        </w:tc>
        <w:tc>
          <w:tcPr>
            <w:tcW w:w="1289" w:type="dxa"/>
            <w:vMerge/>
          </w:tcPr>
          <w:p w:rsidR="00012666" w:rsidRPr="00E95505" w:rsidRDefault="00012666" w:rsidP="00F64C9A">
            <w:pPr>
              <w:rPr>
                <w:rFonts w:cs="Times New Roman"/>
                <w:sz w:val="24"/>
                <w:szCs w:val="24"/>
              </w:rPr>
            </w:pPr>
          </w:p>
        </w:tc>
        <w:tc>
          <w:tcPr>
            <w:tcW w:w="1315" w:type="dxa"/>
            <w:vMerge/>
          </w:tcPr>
          <w:p w:rsidR="00012666" w:rsidRPr="00E95505" w:rsidRDefault="00012666" w:rsidP="00F64C9A">
            <w:pPr>
              <w:rPr>
                <w:rFonts w:cs="Times New Roman"/>
                <w:sz w:val="24"/>
                <w:szCs w:val="24"/>
              </w:rPr>
            </w:pPr>
          </w:p>
        </w:tc>
      </w:tr>
      <w:tr w:rsidR="00012666" w:rsidRPr="00E95505" w:rsidTr="00012666">
        <w:trPr>
          <w:trHeight w:val="350"/>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473039">
            <w:pPr>
              <w:rPr>
                <w:rFonts w:cs="Times New Roman"/>
                <w:sz w:val="24"/>
                <w:szCs w:val="24"/>
              </w:rPr>
            </w:pPr>
            <w:r w:rsidRPr="00E95505">
              <w:rPr>
                <w:rFonts w:cs="Times New Roman"/>
                <w:sz w:val="24"/>
                <w:szCs w:val="24"/>
              </w:rPr>
              <w:t>配合相关部门对化工园区批准四至范围内用地是否符合国土空间规划进行确认。</w:t>
            </w:r>
          </w:p>
        </w:tc>
        <w:tc>
          <w:tcPr>
            <w:tcW w:w="1289" w:type="dxa"/>
            <w:vMerge/>
          </w:tcPr>
          <w:p w:rsidR="00012666" w:rsidRPr="00E95505" w:rsidRDefault="00012666" w:rsidP="00F64C9A">
            <w:pPr>
              <w:rPr>
                <w:rFonts w:cs="Times New Roman"/>
                <w:sz w:val="24"/>
                <w:szCs w:val="24"/>
              </w:rPr>
            </w:pPr>
          </w:p>
        </w:tc>
        <w:tc>
          <w:tcPr>
            <w:tcW w:w="1315" w:type="dxa"/>
            <w:vMerge/>
          </w:tcPr>
          <w:p w:rsidR="00012666" w:rsidRPr="00E95505" w:rsidRDefault="00012666" w:rsidP="00F64C9A">
            <w:pPr>
              <w:rPr>
                <w:rFonts w:cs="Times New Roman"/>
                <w:sz w:val="24"/>
                <w:szCs w:val="24"/>
              </w:rPr>
            </w:pPr>
          </w:p>
        </w:tc>
      </w:tr>
      <w:tr w:rsidR="00012666" w:rsidRPr="00E95505" w:rsidTr="00012666">
        <w:trPr>
          <w:trHeight w:val="644"/>
          <w:jc w:val="center"/>
        </w:trPr>
        <w:tc>
          <w:tcPr>
            <w:tcW w:w="778" w:type="dxa"/>
            <w:vMerge w:val="restart"/>
            <w:vAlign w:val="center"/>
          </w:tcPr>
          <w:p w:rsidR="00012666" w:rsidRPr="00E95505" w:rsidRDefault="00012666" w:rsidP="003C2793">
            <w:pPr>
              <w:jc w:val="center"/>
              <w:rPr>
                <w:rFonts w:cs="Times New Roman"/>
                <w:sz w:val="24"/>
                <w:szCs w:val="24"/>
              </w:rPr>
            </w:pPr>
            <w:r w:rsidRPr="00E95505">
              <w:rPr>
                <w:rFonts w:cs="Times New Roman"/>
                <w:sz w:val="24"/>
                <w:szCs w:val="24"/>
              </w:rPr>
              <w:t>2</w:t>
            </w:r>
          </w:p>
        </w:tc>
        <w:tc>
          <w:tcPr>
            <w:tcW w:w="3617" w:type="dxa"/>
            <w:vMerge w:val="restart"/>
            <w:vAlign w:val="center"/>
          </w:tcPr>
          <w:p w:rsidR="00012666" w:rsidRPr="00E95505" w:rsidRDefault="00012666" w:rsidP="00AB23B6">
            <w:pPr>
              <w:rPr>
                <w:rFonts w:cs="Times New Roman"/>
                <w:sz w:val="24"/>
                <w:szCs w:val="24"/>
              </w:rPr>
            </w:pPr>
            <w:r w:rsidRPr="00E95505">
              <w:rPr>
                <w:rFonts w:cs="Times New Roman"/>
                <w:sz w:val="24"/>
                <w:szCs w:val="24"/>
              </w:rPr>
              <w:t>负责对市区范围内各类城市管线依法进行规划审批和规划批后监督。</w:t>
            </w:r>
          </w:p>
        </w:tc>
        <w:tc>
          <w:tcPr>
            <w:tcW w:w="6653" w:type="dxa"/>
            <w:vAlign w:val="center"/>
          </w:tcPr>
          <w:p w:rsidR="00012666" w:rsidRPr="00E95505" w:rsidRDefault="00012666" w:rsidP="00473039">
            <w:pPr>
              <w:rPr>
                <w:rFonts w:cs="Times New Roman"/>
                <w:sz w:val="24"/>
                <w:szCs w:val="24"/>
              </w:rPr>
            </w:pPr>
            <w:r w:rsidRPr="00E95505">
              <w:rPr>
                <w:rFonts w:cs="Times New Roman"/>
                <w:sz w:val="24"/>
                <w:szCs w:val="24"/>
              </w:rPr>
              <w:t>统筹协调各类城市管线布局与走向，合理确定管线敷设的位置和顺序。</w:t>
            </w:r>
          </w:p>
        </w:tc>
        <w:tc>
          <w:tcPr>
            <w:tcW w:w="1289" w:type="dxa"/>
            <w:vMerge w:val="restart"/>
            <w:vAlign w:val="center"/>
          </w:tcPr>
          <w:p w:rsidR="00012666" w:rsidRPr="00E95505" w:rsidRDefault="00012666" w:rsidP="00012666">
            <w:pPr>
              <w:jc w:val="center"/>
              <w:rPr>
                <w:rFonts w:cs="Times New Roman"/>
                <w:sz w:val="24"/>
                <w:szCs w:val="24"/>
              </w:rPr>
            </w:pPr>
            <w:r w:rsidRPr="00E95505">
              <w:rPr>
                <w:rFonts w:cs="Times New Roman"/>
                <w:sz w:val="24"/>
                <w:szCs w:val="24"/>
              </w:rPr>
              <w:t>刘颖</w:t>
            </w:r>
          </w:p>
        </w:tc>
        <w:tc>
          <w:tcPr>
            <w:tcW w:w="1315" w:type="dxa"/>
            <w:vMerge w:val="restart"/>
            <w:vAlign w:val="center"/>
          </w:tcPr>
          <w:p w:rsidR="00012666" w:rsidRPr="00E95505" w:rsidRDefault="00012666" w:rsidP="00012666">
            <w:pPr>
              <w:rPr>
                <w:rFonts w:cs="Times New Roman"/>
                <w:sz w:val="24"/>
                <w:szCs w:val="24"/>
              </w:rPr>
            </w:pPr>
            <w:r w:rsidRPr="00E95505">
              <w:rPr>
                <w:rFonts w:cs="Times New Roman"/>
                <w:sz w:val="24"/>
                <w:szCs w:val="24"/>
              </w:rPr>
              <w:t>市政处、测绘处，详规处、城市设计处、市管线中心、各分局</w:t>
            </w:r>
          </w:p>
        </w:tc>
      </w:tr>
      <w:tr w:rsidR="00012666" w:rsidRPr="00E95505" w:rsidTr="00012666">
        <w:trPr>
          <w:trHeight w:val="820"/>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AB23B6">
            <w:pPr>
              <w:rPr>
                <w:rFonts w:cs="Times New Roman"/>
                <w:sz w:val="24"/>
                <w:szCs w:val="24"/>
              </w:rPr>
            </w:pPr>
            <w:r w:rsidRPr="00E95505">
              <w:rPr>
                <w:rFonts w:cs="Times New Roman"/>
                <w:sz w:val="24"/>
                <w:szCs w:val="24"/>
              </w:rPr>
              <w:t>地上、地下工程管线规划布局、设计要严格执行有关安全生产的法律、法规和标准。已纳入国土空间规划的管线建设用地，不得擅自改变用途。</w:t>
            </w:r>
          </w:p>
        </w:tc>
        <w:tc>
          <w:tcPr>
            <w:tcW w:w="1289" w:type="dxa"/>
            <w:vMerge/>
          </w:tcPr>
          <w:p w:rsidR="00012666" w:rsidRPr="00E95505" w:rsidRDefault="00012666" w:rsidP="00F64C9A">
            <w:pPr>
              <w:rPr>
                <w:rFonts w:cs="Times New Roman"/>
                <w:sz w:val="24"/>
                <w:szCs w:val="24"/>
              </w:rPr>
            </w:pPr>
          </w:p>
        </w:tc>
        <w:tc>
          <w:tcPr>
            <w:tcW w:w="1315" w:type="dxa"/>
            <w:vMerge/>
          </w:tcPr>
          <w:p w:rsidR="00012666" w:rsidRPr="00E95505" w:rsidRDefault="00012666" w:rsidP="00F64C9A">
            <w:pPr>
              <w:rPr>
                <w:rFonts w:cs="Times New Roman"/>
                <w:sz w:val="24"/>
                <w:szCs w:val="24"/>
              </w:rPr>
            </w:pPr>
          </w:p>
        </w:tc>
      </w:tr>
      <w:tr w:rsidR="00012666" w:rsidRPr="00E95505" w:rsidTr="00012666">
        <w:trPr>
          <w:trHeight w:val="820"/>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AB23B6">
            <w:pPr>
              <w:rPr>
                <w:rFonts w:cs="Times New Roman"/>
                <w:sz w:val="24"/>
                <w:szCs w:val="24"/>
              </w:rPr>
            </w:pPr>
            <w:r w:rsidRPr="00E95505">
              <w:rPr>
                <w:rFonts w:cs="Times New Roman"/>
                <w:sz w:val="24"/>
                <w:szCs w:val="24"/>
              </w:rPr>
              <w:t>加强管线探测普查、竣工测量成果收集和动态维护工作，完善南京市管线地理空间信息系统建设。</w:t>
            </w:r>
          </w:p>
        </w:tc>
        <w:tc>
          <w:tcPr>
            <w:tcW w:w="1289" w:type="dxa"/>
            <w:vMerge/>
          </w:tcPr>
          <w:p w:rsidR="00012666" w:rsidRPr="00E95505" w:rsidRDefault="00012666" w:rsidP="00F64C9A">
            <w:pPr>
              <w:rPr>
                <w:rFonts w:cs="Times New Roman"/>
                <w:sz w:val="24"/>
                <w:szCs w:val="24"/>
              </w:rPr>
            </w:pPr>
          </w:p>
        </w:tc>
        <w:tc>
          <w:tcPr>
            <w:tcW w:w="1315" w:type="dxa"/>
            <w:vMerge/>
          </w:tcPr>
          <w:p w:rsidR="00012666" w:rsidRPr="00E95505" w:rsidRDefault="00012666" w:rsidP="00F64C9A">
            <w:pPr>
              <w:rPr>
                <w:rFonts w:cs="Times New Roman"/>
                <w:sz w:val="24"/>
                <w:szCs w:val="24"/>
              </w:rPr>
            </w:pPr>
          </w:p>
        </w:tc>
      </w:tr>
      <w:tr w:rsidR="008C6DA6" w:rsidRPr="00E95505" w:rsidTr="00012666">
        <w:trPr>
          <w:trHeight w:val="1258"/>
          <w:jc w:val="center"/>
        </w:trPr>
        <w:tc>
          <w:tcPr>
            <w:tcW w:w="778" w:type="dxa"/>
            <w:vAlign w:val="center"/>
          </w:tcPr>
          <w:p w:rsidR="008C6DA6" w:rsidRPr="00E95505" w:rsidRDefault="008C6DA6" w:rsidP="003C2793">
            <w:pPr>
              <w:jc w:val="center"/>
              <w:rPr>
                <w:rFonts w:cs="Times New Roman"/>
                <w:sz w:val="24"/>
                <w:szCs w:val="24"/>
              </w:rPr>
            </w:pPr>
            <w:r w:rsidRPr="00E95505">
              <w:rPr>
                <w:rFonts w:cs="Times New Roman"/>
                <w:sz w:val="24"/>
                <w:szCs w:val="24"/>
              </w:rPr>
              <w:lastRenderedPageBreak/>
              <w:t>3</w:t>
            </w:r>
          </w:p>
        </w:tc>
        <w:tc>
          <w:tcPr>
            <w:tcW w:w="3617" w:type="dxa"/>
            <w:vAlign w:val="center"/>
          </w:tcPr>
          <w:p w:rsidR="008C6DA6" w:rsidRPr="00E95505" w:rsidRDefault="008C6DA6" w:rsidP="00AB23B6">
            <w:pPr>
              <w:rPr>
                <w:rFonts w:cs="Times New Roman"/>
                <w:sz w:val="24"/>
                <w:szCs w:val="24"/>
              </w:rPr>
            </w:pPr>
            <w:r w:rsidRPr="00E95505">
              <w:rPr>
                <w:rFonts w:cs="Times New Roman"/>
                <w:sz w:val="24"/>
                <w:szCs w:val="24"/>
              </w:rPr>
              <w:t>在城乡规划建设中，依法审查涉及安全生产、公共安全等规划审批前置条件，将其作为批准建设的重要依据。</w:t>
            </w:r>
          </w:p>
        </w:tc>
        <w:tc>
          <w:tcPr>
            <w:tcW w:w="6653" w:type="dxa"/>
            <w:vAlign w:val="center"/>
          </w:tcPr>
          <w:p w:rsidR="008C6DA6" w:rsidRPr="00E95505" w:rsidRDefault="008C6DA6" w:rsidP="00AB23B6">
            <w:pPr>
              <w:rPr>
                <w:rFonts w:cs="Times New Roman"/>
                <w:sz w:val="24"/>
                <w:szCs w:val="24"/>
              </w:rPr>
            </w:pPr>
            <w:r w:rsidRPr="00E95505">
              <w:rPr>
                <w:rFonts w:cs="Times New Roman"/>
                <w:sz w:val="24"/>
                <w:szCs w:val="24"/>
              </w:rPr>
              <w:t>安全敏感设施及其周边的建设项目进行审批前，应具备相应的安全影响依据，并征求有关部门意见，各类报建材料应当与其涉及安全的依据相衔接。</w:t>
            </w:r>
          </w:p>
        </w:tc>
        <w:tc>
          <w:tcPr>
            <w:tcW w:w="1289" w:type="dxa"/>
            <w:vAlign w:val="center"/>
          </w:tcPr>
          <w:p w:rsidR="008C6DA6" w:rsidRPr="00E95505" w:rsidRDefault="00012666" w:rsidP="00012666">
            <w:pPr>
              <w:jc w:val="center"/>
              <w:rPr>
                <w:rFonts w:cs="Times New Roman"/>
                <w:sz w:val="24"/>
                <w:szCs w:val="24"/>
              </w:rPr>
            </w:pPr>
            <w:r w:rsidRPr="00E95505">
              <w:rPr>
                <w:rFonts w:cs="Times New Roman"/>
                <w:sz w:val="24"/>
                <w:szCs w:val="24"/>
              </w:rPr>
              <w:t>刘青昊</w:t>
            </w:r>
          </w:p>
        </w:tc>
        <w:tc>
          <w:tcPr>
            <w:tcW w:w="1315" w:type="dxa"/>
            <w:vAlign w:val="center"/>
          </w:tcPr>
          <w:p w:rsidR="008C6DA6" w:rsidRPr="00E95505" w:rsidRDefault="00012666" w:rsidP="00F64C9A">
            <w:pPr>
              <w:rPr>
                <w:rFonts w:cs="Times New Roman"/>
                <w:sz w:val="24"/>
                <w:szCs w:val="24"/>
              </w:rPr>
            </w:pPr>
            <w:r w:rsidRPr="00E95505">
              <w:rPr>
                <w:rFonts w:cs="Times New Roman"/>
                <w:sz w:val="24"/>
                <w:szCs w:val="24"/>
              </w:rPr>
              <w:t>详规处、城市设计处，总规处、名城处、市政处、管制处、耕保处、各分局</w:t>
            </w:r>
          </w:p>
        </w:tc>
      </w:tr>
      <w:tr w:rsidR="00012666" w:rsidRPr="00E95505" w:rsidTr="00AD31F2">
        <w:trPr>
          <w:trHeight w:val="640"/>
          <w:jc w:val="center"/>
        </w:trPr>
        <w:tc>
          <w:tcPr>
            <w:tcW w:w="778" w:type="dxa"/>
            <w:vMerge w:val="restart"/>
            <w:vAlign w:val="center"/>
          </w:tcPr>
          <w:p w:rsidR="00012666" w:rsidRPr="00E95505" w:rsidRDefault="00012666" w:rsidP="003C2793">
            <w:pPr>
              <w:jc w:val="center"/>
              <w:rPr>
                <w:rFonts w:cs="Times New Roman"/>
                <w:sz w:val="24"/>
                <w:szCs w:val="24"/>
              </w:rPr>
            </w:pPr>
            <w:r w:rsidRPr="00E95505">
              <w:rPr>
                <w:rFonts w:cs="Times New Roman"/>
                <w:sz w:val="24"/>
                <w:szCs w:val="24"/>
              </w:rPr>
              <w:t>4</w:t>
            </w:r>
          </w:p>
        </w:tc>
        <w:tc>
          <w:tcPr>
            <w:tcW w:w="3617" w:type="dxa"/>
            <w:vMerge w:val="restart"/>
            <w:vAlign w:val="center"/>
          </w:tcPr>
          <w:p w:rsidR="00012666" w:rsidRPr="00E95505" w:rsidRDefault="00012666" w:rsidP="00AB23B6">
            <w:pPr>
              <w:rPr>
                <w:rFonts w:cs="Times New Roman"/>
                <w:sz w:val="24"/>
                <w:szCs w:val="24"/>
              </w:rPr>
            </w:pPr>
            <w:r w:rsidRPr="00E95505">
              <w:rPr>
                <w:rFonts w:cs="Times New Roman"/>
                <w:sz w:val="24"/>
                <w:szCs w:val="24"/>
              </w:rPr>
              <w:t>组织开展矿产资源勘查开采秩序专项整治，负责查处无证勘查开采、持勘查许可证采矿、超越批准的矿区范围采矿等违法违规行为。</w:t>
            </w:r>
          </w:p>
        </w:tc>
        <w:tc>
          <w:tcPr>
            <w:tcW w:w="6653" w:type="dxa"/>
            <w:vAlign w:val="center"/>
          </w:tcPr>
          <w:p w:rsidR="00012666" w:rsidRPr="00E95505" w:rsidRDefault="00012666" w:rsidP="00BB0484">
            <w:pPr>
              <w:rPr>
                <w:rFonts w:cs="Times New Roman"/>
                <w:sz w:val="24"/>
                <w:szCs w:val="24"/>
              </w:rPr>
            </w:pPr>
            <w:r w:rsidRPr="00E95505">
              <w:rPr>
                <w:rFonts w:cs="Times New Roman"/>
                <w:sz w:val="24"/>
                <w:szCs w:val="24"/>
              </w:rPr>
              <w:t>组织编制实施矿产资源规划，合理布局探矿权和采矿权。</w:t>
            </w:r>
          </w:p>
        </w:tc>
        <w:tc>
          <w:tcPr>
            <w:tcW w:w="1289" w:type="dxa"/>
            <w:vMerge w:val="restart"/>
            <w:vAlign w:val="center"/>
          </w:tcPr>
          <w:p w:rsidR="00012666" w:rsidRPr="00E95505" w:rsidRDefault="00AD31F2" w:rsidP="00AD31F2">
            <w:pPr>
              <w:jc w:val="center"/>
              <w:rPr>
                <w:rFonts w:cs="Times New Roman"/>
                <w:sz w:val="24"/>
                <w:szCs w:val="24"/>
              </w:rPr>
            </w:pPr>
            <w:r w:rsidRPr="00E95505">
              <w:rPr>
                <w:rFonts w:cs="Times New Roman"/>
                <w:sz w:val="24"/>
                <w:szCs w:val="24"/>
              </w:rPr>
              <w:t>王东</w:t>
            </w:r>
          </w:p>
        </w:tc>
        <w:tc>
          <w:tcPr>
            <w:tcW w:w="1315" w:type="dxa"/>
            <w:vMerge w:val="restart"/>
            <w:vAlign w:val="center"/>
          </w:tcPr>
          <w:p w:rsidR="00012666" w:rsidRPr="00E95505" w:rsidRDefault="00AD31F2" w:rsidP="00F64C9A">
            <w:pPr>
              <w:rPr>
                <w:rFonts w:cs="Times New Roman"/>
                <w:sz w:val="24"/>
                <w:szCs w:val="24"/>
              </w:rPr>
            </w:pPr>
            <w:r w:rsidRPr="00E95505">
              <w:rPr>
                <w:rFonts w:cs="Times New Roman"/>
                <w:sz w:val="24"/>
                <w:szCs w:val="24"/>
              </w:rPr>
              <w:t>地矿处、修复处、执法局、各分局</w:t>
            </w:r>
          </w:p>
        </w:tc>
      </w:tr>
      <w:tr w:rsidR="00012666" w:rsidRPr="00E95505" w:rsidTr="00AD31F2">
        <w:trPr>
          <w:trHeight w:val="692"/>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AB23B6">
            <w:pPr>
              <w:rPr>
                <w:rFonts w:cs="Times New Roman"/>
                <w:sz w:val="24"/>
                <w:szCs w:val="24"/>
              </w:rPr>
            </w:pPr>
            <w:r w:rsidRPr="00E95505">
              <w:rPr>
                <w:rFonts w:cs="Times New Roman"/>
                <w:sz w:val="24"/>
                <w:szCs w:val="24"/>
              </w:rPr>
              <w:t>受理群众对矿产违法行为的举报。</w:t>
            </w:r>
          </w:p>
        </w:tc>
        <w:tc>
          <w:tcPr>
            <w:tcW w:w="1289" w:type="dxa"/>
            <w:vMerge/>
            <w:vAlign w:val="center"/>
          </w:tcPr>
          <w:p w:rsidR="00012666" w:rsidRPr="00E95505" w:rsidRDefault="00012666" w:rsidP="00AD31F2">
            <w:pPr>
              <w:jc w:val="center"/>
              <w:rPr>
                <w:rFonts w:cs="Times New Roman"/>
                <w:sz w:val="24"/>
                <w:szCs w:val="24"/>
              </w:rPr>
            </w:pPr>
          </w:p>
        </w:tc>
        <w:tc>
          <w:tcPr>
            <w:tcW w:w="1315" w:type="dxa"/>
            <w:vMerge/>
            <w:vAlign w:val="center"/>
          </w:tcPr>
          <w:p w:rsidR="00012666" w:rsidRPr="00E95505" w:rsidRDefault="00012666" w:rsidP="00F64C9A">
            <w:pPr>
              <w:rPr>
                <w:rFonts w:cs="Times New Roman"/>
                <w:sz w:val="24"/>
                <w:szCs w:val="24"/>
              </w:rPr>
            </w:pPr>
          </w:p>
        </w:tc>
      </w:tr>
      <w:tr w:rsidR="00012666" w:rsidRPr="00E95505" w:rsidTr="00AD31F2">
        <w:trPr>
          <w:trHeight w:val="856"/>
          <w:jc w:val="center"/>
        </w:trPr>
        <w:tc>
          <w:tcPr>
            <w:tcW w:w="778" w:type="dxa"/>
            <w:vMerge/>
            <w:vAlign w:val="center"/>
          </w:tcPr>
          <w:p w:rsidR="00012666" w:rsidRPr="00E95505" w:rsidRDefault="00012666" w:rsidP="003C2793">
            <w:pPr>
              <w:jc w:val="center"/>
              <w:rPr>
                <w:rFonts w:cs="Times New Roman"/>
                <w:sz w:val="24"/>
                <w:szCs w:val="24"/>
              </w:rPr>
            </w:pPr>
          </w:p>
        </w:tc>
        <w:tc>
          <w:tcPr>
            <w:tcW w:w="3617" w:type="dxa"/>
            <w:vMerge/>
            <w:vAlign w:val="center"/>
          </w:tcPr>
          <w:p w:rsidR="00012666" w:rsidRPr="00E95505" w:rsidRDefault="00012666" w:rsidP="00AB23B6">
            <w:pPr>
              <w:rPr>
                <w:rFonts w:cs="Times New Roman"/>
                <w:sz w:val="24"/>
                <w:szCs w:val="24"/>
              </w:rPr>
            </w:pPr>
          </w:p>
        </w:tc>
        <w:tc>
          <w:tcPr>
            <w:tcW w:w="6653" w:type="dxa"/>
            <w:vAlign w:val="center"/>
          </w:tcPr>
          <w:p w:rsidR="00012666" w:rsidRPr="00E95505" w:rsidRDefault="00012666" w:rsidP="00AB23B6">
            <w:pPr>
              <w:rPr>
                <w:rFonts w:cs="Times New Roman"/>
                <w:sz w:val="24"/>
                <w:szCs w:val="24"/>
              </w:rPr>
            </w:pPr>
            <w:r w:rsidRPr="00E95505">
              <w:rPr>
                <w:rFonts w:cs="Times New Roman"/>
                <w:sz w:val="24"/>
                <w:szCs w:val="24"/>
              </w:rPr>
              <w:t>依法组织查处无证勘查开采、持勘查许可证采矿、超越批准的矿区范围采矿等违法违规行为。</w:t>
            </w:r>
          </w:p>
        </w:tc>
        <w:tc>
          <w:tcPr>
            <w:tcW w:w="1289" w:type="dxa"/>
            <w:vMerge/>
            <w:vAlign w:val="center"/>
          </w:tcPr>
          <w:p w:rsidR="00012666" w:rsidRPr="00E95505" w:rsidRDefault="00012666" w:rsidP="00AD31F2">
            <w:pPr>
              <w:jc w:val="center"/>
              <w:rPr>
                <w:rFonts w:cs="Times New Roman"/>
                <w:sz w:val="24"/>
                <w:szCs w:val="24"/>
              </w:rPr>
            </w:pPr>
          </w:p>
        </w:tc>
        <w:tc>
          <w:tcPr>
            <w:tcW w:w="1315" w:type="dxa"/>
            <w:vMerge/>
            <w:vAlign w:val="center"/>
          </w:tcPr>
          <w:p w:rsidR="00012666" w:rsidRPr="00E95505" w:rsidRDefault="00012666" w:rsidP="00F64C9A">
            <w:pPr>
              <w:rPr>
                <w:rFonts w:cs="Times New Roman"/>
                <w:sz w:val="24"/>
                <w:szCs w:val="24"/>
              </w:rPr>
            </w:pPr>
          </w:p>
        </w:tc>
      </w:tr>
      <w:tr w:rsidR="00AD31F2" w:rsidRPr="00E95505" w:rsidTr="00AD31F2">
        <w:trPr>
          <w:trHeight w:val="826"/>
          <w:jc w:val="center"/>
        </w:trPr>
        <w:tc>
          <w:tcPr>
            <w:tcW w:w="778" w:type="dxa"/>
            <w:vMerge w:val="restart"/>
            <w:vAlign w:val="center"/>
          </w:tcPr>
          <w:p w:rsidR="00AD31F2" w:rsidRPr="00E95505" w:rsidRDefault="00AD31F2" w:rsidP="003C2793">
            <w:pPr>
              <w:jc w:val="center"/>
              <w:rPr>
                <w:rFonts w:cs="Times New Roman"/>
                <w:sz w:val="24"/>
                <w:szCs w:val="24"/>
              </w:rPr>
            </w:pPr>
            <w:r w:rsidRPr="00E95505">
              <w:rPr>
                <w:rFonts w:cs="Times New Roman"/>
                <w:sz w:val="24"/>
                <w:szCs w:val="24"/>
              </w:rPr>
              <w:t>5</w:t>
            </w:r>
          </w:p>
        </w:tc>
        <w:tc>
          <w:tcPr>
            <w:tcW w:w="3617" w:type="dxa"/>
            <w:vMerge w:val="restart"/>
            <w:vAlign w:val="center"/>
          </w:tcPr>
          <w:p w:rsidR="00AD31F2" w:rsidRPr="00E95505" w:rsidRDefault="00AD31F2" w:rsidP="00AB23B6">
            <w:pPr>
              <w:rPr>
                <w:rFonts w:cs="Times New Roman"/>
                <w:sz w:val="24"/>
                <w:szCs w:val="24"/>
              </w:rPr>
            </w:pPr>
            <w:r w:rsidRPr="00E95505">
              <w:rPr>
                <w:rFonts w:cs="Times New Roman"/>
                <w:sz w:val="24"/>
                <w:szCs w:val="24"/>
              </w:rPr>
              <w:t>指导、监督矿山企业对采矿活动造成的地质灾害进行治理，督促矿山企业履行矿山地质保护与治理恢复义务。</w:t>
            </w:r>
          </w:p>
        </w:tc>
        <w:tc>
          <w:tcPr>
            <w:tcW w:w="6653" w:type="dxa"/>
            <w:vAlign w:val="center"/>
          </w:tcPr>
          <w:p w:rsidR="00AD31F2" w:rsidRPr="00E95505" w:rsidRDefault="00AD31F2" w:rsidP="00C2101D">
            <w:pPr>
              <w:rPr>
                <w:rFonts w:cs="Times New Roman"/>
                <w:sz w:val="24"/>
                <w:szCs w:val="24"/>
              </w:rPr>
            </w:pPr>
            <w:r w:rsidRPr="00E95505">
              <w:rPr>
                <w:rFonts w:cs="Times New Roman"/>
                <w:sz w:val="24"/>
                <w:szCs w:val="24"/>
              </w:rPr>
              <w:t>依据全市地质灾害调查结果和上级地质灾害防治规划，会同相关部门编制全市地质灾害防治规划。</w:t>
            </w:r>
          </w:p>
        </w:tc>
        <w:tc>
          <w:tcPr>
            <w:tcW w:w="1289" w:type="dxa"/>
            <w:vMerge w:val="restart"/>
            <w:vAlign w:val="center"/>
          </w:tcPr>
          <w:p w:rsidR="00AD31F2" w:rsidRPr="00E95505" w:rsidRDefault="00AD31F2" w:rsidP="00AD31F2">
            <w:pPr>
              <w:jc w:val="center"/>
              <w:rPr>
                <w:rFonts w:cs="Times New Roman"/>
                <w:sz w:val="24"/>
                <w:szCs w:val="24"/>
              </w:rPr>
            </w:pPr>
            <w:r w:rsidRPr="00E95505">
              <w:rPr>
                <w:rFonts w:cs="Times New Roman"/>
                <w:sz w:val="24"/>
                <w:szCs w:val="24"/>
              </w:rPr>
              <w:t>王东</w:t>
            </w:r>
          </w:p>
        </w:tc>
        <w:tc>
          <w:tcPr>
            <w:tcW w:w="1315" w:type="dxa"/>
            <w:vMerge w:val="restart"/>
            <w:vAlign w:val="center"/>
          </w:tcPr>
          <w:p w:rsidR="00AD31F2" w:rsidRPr="00E95505" w:rsidRDefault="00AD31F2" w:rsidP="00F64C9A">
            <w:pPr>
              <w:rPr>
                <w:rFonts w:cs="Times New Roman"/>
                <w:sz w:val="24"/>
                <w:szCs w:val="24"/>
              </w:rPr>
            </w:pPr>
            <w:r w:rsidRPr="00E95505">
              <w:rPr>
                <w:rFonts w:cs="Times New Roman"/>
                <w:sz w:val="24"/>
                <w:szCs w:val="24"/>
              </w:rPr>
              <w:t>地矿处、修复处、执法局、各分局</w:t>
            </w:r>
          </w:p>
        </w:tc>
      </w:tr>
      <w:tr w:rsidR="00AD31F2" w:rsidRPr="00E95505" w:rsidTr="00AD31F2">
        <w:trPr>
          <w:trHeight w:val="710"/>
          <w:jc w:val="center"/>
        </w:trPr>
        <w:tc>
          <w:tcPr>
            <w:tcW w:w="778" w:type="dxa"/>
            <w:vMerge/>
            <w:vAlign w:val="center"/>
          </w:tcPr>
          <w:p w:rsidR="00AD31F2" w:rsidRPr="00E95505" w:rsidRDefault="00AD31F2" w:rsidP="003C2793">
            <w:pPr>
              <w:jc w:val="center"/>
              <w:rPr>
                <w:rFonts w:cs="Times New Roman"/>
                <w:sz w:val="24"/>
                <w:szCs w:val="24"/>
              </w:rPr>
            </w:pPr>
          </w:p>
        </w:tc>
        <w:tc>
          <w:tcPr>
            <w:tcW w:w="3617" w:type="dxa"/>
            <w:vMerge/>
            <w:vAlign w:val="center"/>
          </w:tcPr>
          <w:p w:rsidR="00AD31F2" w:rsidRPr="00E95505" w:rsidRDefault="00AD31F2" w:rsidP="00AB23B6">
            <w:pPr>
              <w:rPr>
                <w:rFonts w:cs="Times New Roman"/>
                <w:sz w:val="24"/>
                <w:szCs w:val="24"/>
              </w:rPr>
            </w:pPr>
          </w:p>
        </w:tc>
        <w:tc>
          <w:tcPr>
            <w:tcW w:w="6653" w:type="dxa"/>
            <w:vAlign w:val="center"/>
          </w:tcPr>
          <w:p w:rsidR="00AD31F2" w:rsidRPr="00E95505" w:rsidRDefault="00AD31F2" w:rsidP="00AB23B6">
            <w:pPr>
              <w:rPr>
                <w:rFonts w:cs="Times New Roman"/>
                <w:sz w:val="24"/>
                <w:szCs w:val="24"/>
              </w:rPr>
            </w:pPr>
            <w:r w:rsidRPr="00E95505">
              <w:rPr>
                <w:rFonts w:cs="Times New Roman"/>
                <w:sz w:val="24"/>
                <w:szCs w:val="24"/>
              </w:rPr>
              <w:t>指导、监督矿山企业对采矿活动造成的地质灾害进行治理。</w:t>
            </w:r>
          </w:p>
        </w:tc>
        <w:tc>
          <w:tcPr>
            <w:tcW w:w="1289" w:type="dxa"/>
            <w:vMerge/>
            <w:vAlign w:val="center"/>
          </w:tcPr>
          <w:p w:rsidR="00AD31F2" w:rsidRPr="00E95505" w:rsidRDefault="00AD31F2" w:rsidP="00F64C9A">
            <w:pPr>
              <w:rPr>
                <w:rFonts w:cs="Times New Roman"/>
                <w:sz w:val="24"/>
                <w:szCs w:val="24"/>
              </w:rPr>
            </w:pPr>
          </w:p>
        </w:tc>
        <w:tc>
          <w:tcPr>
            <w:tcW w:w="1315" w:type="dxa"/>
            <w:vMerge/>
            <w:vAlign w:val="center"/>
          </w:tcPr>
          <w:p w:rsidR="00AD31F2" w:rsidRPr="00E95505" w:rsidRDefault="00AD31F2" w:rsidP="00F64C9A">
            <w:pPr>
              <w:rPr>
                <w:rFonts w:cs="Times New Roman"/>
                <w:sz w:val="24"/>
                <w:szCs w:val="24"/>
              </w:rPr>
            </w:pPr>
          </w:p>
        </w:tc>
      </w:tr>
      <w:tr w:rsidR="00AD31F2" w:rsidRPr="00E95505" w:rsidTr="00012666">
        <w:trPr>
          <w:trHeight w:val="585"/>
          <w:jc w:val="center"/>
        </w:trPr>
        <w:tc>
          <w:tcPr>
            <w:tcW w:w="778" w:type="dxa"/>
            <w:vMerge/>
            <w:vAlign w:val="center"/>
          </w:tcPr>
          <w:p w:rsidR="00AD31F2" w:rsidRPr="00E95505" w:rsidRDefault="00AD31F2" w:rsidP="003C2793">
            <w:pPr>
              <w:jc w:val="center"/>
              <w:rPr>
                <w:rFonts w:cs="Times New Roman"/>
                <w:sz w:val="24"/>
                <w:szCs w:val="24"/>
              </w:rPr>
            </w:pPr>
          </w:p>
        </w:tc>
        <w:tc>
          <w:tcPr>
            <w:tcW w:w="3617" w:type="dxa"/>
            <w:vMerge/>
            <w:vAlign w:val="center"/>
          </w:tcPr>
          <w:p w:rsidR="00AD31F2" w:rsidRPr="00E95505" w:rsidRDefault="00AD31F2" w:rsidP="00AB23B6">
            <w:pPr>
              <w:rPr>
                <w:rFonts w:cs="Times New Roman"/>
                <w:sz w:val="24"/>
                <w:szCs w:val="24"/>
              </w:rPr>
            </w:pPr>
          </w:p>
        </w:tc>
        <w:tc>
          <w:tcPr>
            <w:tcW w:w="6653" w:type="dxa"/>
            <w:vAlign w:val="center"/>
          </w:tcPr>
          <w:p w:rsidR="00AD31F2" w:rsidRPr="00E95505" w:rsidRDefault="00AD31F2" w:rsidP="00AB23B6">
            <w:pPr>
              <w:rPr>
                <w:rFonts w:cs="Times New Roman"/>
                <w:sz w:val="24"/>
                <w:szCs w:val="24"/>
              </w:rPr>
            </w:pPr>
            <w:r w:rsidRPr="00E95505">
              <w:rPr>
                <w:rFonts w:cs="Times New Roman"/>
                <w:sz w:val="24"/>
                <w:szCs w:val="24"/>
              </w:rPr>
              <w:t>督促矿山企业履行矿山地质保护与治理恢复义务。</w:t>
            </w:r>
          </w:p>
        </w:tc>
        <w:tc>
          <w:tcPr>
            <w:tcW w:w="1289" w:type="dxa"/>
            <w:vMerge/>
            <w:vAlign w:val="center"/>
          </w:tcPr>
          <w:p w:rsidR="00AD31F2" w:rsidRPr="00E95505" w:rsidRDefault="00AD31F2" w:rsidP="00F64C9A">
            <w:pPr>
              <w:rPr>
                <w:rFonts w:cs="Times New Roman"/>
                <w:sz w:val="24"/>
                <w:szCs w:val="24"/>
              </w:rPr>
            </w:pPr>
          </w:p>
        </w:tc>
        <w:tc>
          <w:tcPr>
            <w:tcW w:w="1315" w:type="dxa"/>
            <w:vMerge/>
            <w:vAlign w:val="center"/>
          </w:tcPr>
          <w:p w:rsidR="00AD31F2" w:rsidRPr="00E95505" w:rsidRDefault="00AD31F2" w:rsidP="00F64C9A">
            <w:pPr>
              <w:rPr>
                <w:rFonts w:cs="Times New Roman"/>
                <w:sz w:val="24"/>
                <w:szCs w:val="24"/>
              </w:rPr>
            </w:pPr>
          </w:p>
        </w:tc>
      </w:tr>
      <w:tr w:rsidR="00AD31F2" w:rsidRPr="00E95505" w:rsidTr="00AD31F2">
        <w:trPr>
          <w:trHeight w:val="782"/>
          <w:jc w:val="center"/>
        </w:trPr>
        <w:tc>
          <w:tcPr>
            <w:tcW w:w="778" w:type="dxa"/>
            <w:vMerge w:val="restart"/>
            <w:vAlign w:val="center"/>
          </w:tcPr>
          <w:p w:rsidR="00AD31F2" w:rsidRPr="00E95505" w:rsidRDefault="00AD31F2" w:rsidP="00AD31F2">
            <w:pPr>
              <w:jc w:val="center"/>
              <w:rPr>
                <w:rFonts w:cs="Times New Roman"/>
                <w:sz w:val="24"/>
                <w:szCs w:val="24"/>
              </w:rPr>
            </w:pPr>
            <w:r w:rsidRPr="00E95505">
              <w:rPr>
                <w:rFonts w:cs="Times New Roman"/>
                <w:sz w:val="24"/>
                <w:szCs w:val="24"/>
              </w:rPr>
              <w:t>6</w:t>
            </w:r>
          </w:p>
        </w:tc>
        <w:tc>
          <w:tcPr>
            <w:tcW w:w="3617" w:type="dxa"/>
            <w:vMerge w:val="restart"/>
            <w:vAlign w:val="center"/>
          </w:tcPr>
          <w:p w:rsidR="00AD31F2" w:rsidRPr="00E95505" w:rsidRDefault="00AD31F2" w:rsidP="00AD31F2">
            <w:pPr>
              <w:rPr>
                <w:rFonts w:cs="Times New Roman"/>
                <w:sz w:val="24"/>
                <w:szCs w:val="24"/>
              </w:rPr>
            </w:pPr>
            <w:r w:rsidRPr="00E95505">
              <w:rPr>
                <w:rFonts w:cs="Times New Roman"/>
                <w:sz w:val="24"/>
                <w:szCs w:val="24"/>
              </w:rPr>
              <w:t>会同有关部门组织指导并监督检查本行政区域内废弃矿山的治理工作。</w:t>
            </w:r>
          </w:p>
        </w:tc>
        <w:tc>
          <w:tcPr>
            <w:tcW w:w="6653" w:type="dxa"/>
            <w:vAlign w:val="center"/>
          </w:tcPr>
          <w:p w:rsidR="00AD31F2" w:rsidRPr="00E95505" w:rsidRDefault="00AD31F2" w:rsidP="00AD31F2">
            <w:pPr>
              <w:rPr>
                <w:rFonts w:cs="Times New Roman"/>
                <w:sz w:val="24"/>
                <w:szCs w:val="24"/>
              </w:rPr>
            </w:pPr>
            <w:r w:rsidRPr="00E95505">
              <w:rPr>
                <w:rFonts w:cs="Times New Roman"/>
                <w:sz w:val="24"/>
                <w:szCs w:val="24"/>
              </w:rPr>
              <w:t>配合相关部门，督促做好不具备安全生产条件非煤矿山的关闭，以及关闭矿井和矿山的安全监督管理工作。</w:t>
            </w:r>
          </w:p>
        </w:tc>
        <w:tc>
          <w:tcPr>
            <w:tcW w:w="1289" w:type="dxa"/>
            <w:vMerge w:val="restart"/>
            <w:vAlign w:val="center"/>
          </w:tcPr>
          <w:p w:rsidR="00AD31F2" w:rsidRPr="00E95505" w:rsidRDefault="00AD31F2" w:rsidP="00AD31F2">
            <w:pPr>
              <w:jc w:val="center"/>
              <w:rPr>
                <w:rFonts w:cs="Times New Roman"/>
                <w:sz w:val="24"/>
                <w:szCs w:val="24"/>
              </w:rPr>
            </w:pPr>
            <w:r w:rsidRPr="00E95505">
              <w:rPr>
                <w:rFonts w:cs="Times New Roman"/>
                <w:sz w:val="24"/>
                <w:szCs w:val="24"/>
              </w:rPr>
              <w:t>王东</w:t>
            </w:r>
          </w:p>
        </w:tc>
        <w:tc>
          <w:tcPr>
            <w:tcW w:w="1315" w:type="dxa"/>
            <w:vMerge w:val="restart"/>
            <w:vAlign w:val="center"/>
          </w:tcPr>
          <w:p w:rsidR="00AD31F2" w:rsidRPr="00E95505" w:rsidRDefault="00AD31F2" w:rsidP="00AD31F2">
            <w:pPr>
              <w:rPr>
                <w:rFonts w:cs="Times New Roman"/>
                <w:sz w:val="24"/>
                <w:szCs w:val="24"/>
              </w:rPr>
            </w:pPr>
            <w:r w:rsidRPr="00E95505">
              <w:rPr>
                <w:rFonts w:cs="Times New Roman"/>
                <w:sz w:val="24"/>
                <w:szCs w:val="24"/>
              </w:rPr>
              <w:t>地矿处、修复处、执法局、各分局</w:t>
            </w:r>
          </w:p>
        </w:tc>
      </w:tr>
      <w:tr w:rsidR="00AD31F2" w:rsidRPr="00E95505" w:rsidTr="00AD31F2">
        <w:trPr>
          <w:trHeight w:val="835"/>
          <w:jc w:val="center"/>
        </w:trPr>
        <w:tc>
          <w:tcPr>
            <w:tcW w:w="778" w:type="dxa"/>
            <w:vMerge/>
            <w:vAlign w:val="center"/>
          </w:tcPr>
          <w:p w:rsidR="00AD31F2" w:rsidRPr="00E95505" w:rsidRDefault="00AD31F2" w:rsidP="00AD31F2">
            <w:pPr>
              <w:jc w:val="center"/>
              <w:rPr>
                <w:rFonts w:cs="Times New Roman"/>
                <w:sz w:val="24"/>
                <w:szCs w:val="24"/>
              </w:rPr>
            </w:pPr>
          </w:p>
        </w:tc>
        <w:tc>
          <w:tcPr>
            <w:tcW w:w="3617" w:type="dxa"/>
            <w:vMerge/>
            <w:vAlign w:val="center"/>
          </w:tcPr>
          <w:p w:rsidR="00AD31F2" w:rsidRPr="00E95505" w:rsidRDefault="00AD31F2" w:rsidP="00AD31F2">
            <w:pPr>
              <w:rPr>
                <w:rFonts w:cs="Times New Roman"/>
                <w:sz w:val="24"/>
                <w:szCs w:val="24"/>
              </w:rPr>
            </w:pPr>
          </w:p>
        </w:tc>
        <w:tc>
          <w:tcPr>
            <w:tcW w:w="6653" w:type="dxa"/>
            <w:vAlign w:val="center"/>
          </w:tcPr>
          <w:p w:rsidR="00AD31F2" w:rsidRPr="00E95505" w:rsidRDefault="00AD31F2" w:rsidP="00AD31F2">
            <w:pPr>
              <w:rPr>
                <w:rFonts w:cs="Times New Roman"/>
                <w:sz w:val="24"/>
                <w:szCs w:val="24"/>
              </w:rPr>
            </w:pPr>
            <w:r w:rsidRPr="00E95505">
              <w:rPr>
                <w:rFonts w:cs="Times New Roman"/>
                <w:sz w:val="24"/>
                <w:szCs w:val="24"/>
              </w:rPr>
              <w:t>会同有关部门组织指导并监督检查本行政区域内废弃矿井和矿山的治理工作。</w:t>
            </w:r>
            <w:bookmarkStart w:id="0" w:name="_GoBack"/>
            <w:bookmarkEnd w:id="0"/>
          </w:p>
        </w:tc>
        <w:tc>
          <w:tcPr>
            <w:tcW w:w="1289" w:type="dxa"/>
            <w:vMerge/>
            <w:vAlign w:val="center"/>
          </w:tcPr>
          <w:p w:rsidR="00AD31F2" w:rsidRPr="00E95505" w:rsidRDefault="00AD31F2" w:rsidP="00AD31F2">
            <w:pPr>
              <w:rPr>
                <w:rFonts w:cs="Times New Roman"/>
                <w:sz w:val="24"/>
                <w:szCs w:val="24"/>
              </w:rPr>
            </w:pPr>
          </w:p>
        </w:tc>
        <w:tc>
          <w:tcPr>
            <w:tcW w:w="1315" w:type="dxa"/>
            <w:vMerge/>
            <w:vAlign w:val="center"/>
          </w:tcPr>
          <w:p w:rsidR="00AD31F2" w:rsidRPr="00E95505" w:rsidRDefault="00AD31F2" w:rsidP="00AD31F2">
            <w:pPr>
              <w:rPr>
                <w:rFonts w:cs="Times New Roman"/>
                <w:sz w:val="24"/>
                <w:szCs w:val="24"/>
              </w:rPr>
            </w:pPr>
          </w:p>
        </w:tc>
      </w:tr>
      <w:tr w:rsidR="00AD31F2" w:rsidRPr="00E95505" w:rsidTr="00AD31F2">
        <w:trPr>
          <w:trHeight w:val="691"/>
          <w:jc w:val="center"/>
        </w:trPr>
        <w:tc>
          <w:tcPr>
            <w:tcW w:w="778" w:type="dxa"/>
            <w:vMerge w:val="restart"/>
            <w:vAlign w:val="center"/>
          </w:tcPr>
          <w:p w:rsidR="00AD31F2" w:rsidRPr="00E95505" w:rsidRDefault="00AD31F2" w:rsidP="00AD31F2">
            <w:pPr>
              <w:jc w:val="center"/>
              <w:rPr>
                <w:rFonts w:cs="Times New Roman"/>
                <w:sz w:val="24"/>
                <w:szCs w:val="24"/>
              </w:rPr>
            </w:pPr>
            <w:r w:rsidRPr="00E95505">
              <w:rPr>
                <w:rFonts w:cs="Times New Roman"/>
                <w:sz w:val="24"/>
                <w:szCs w:val="24"/>
              </w:rPr>
              <w:lastRenderedPageBreak/>
              <w:t>7</w:t>
            </w:r>
          </w:p>
        </w:tc>
        <w:tc>
          <w:tcPr>
            <w:tcW w:w="3617" w:type="dxa"/>
            <w:vMerge w:val="restart"/>
            <w:vAlign w:val="center"/>
          </w:tcPr>
          <w:p w:rsidR="00AD31F2" w:rsidRPr="00E95505" w:rsidRDefault="00AD31F2" w:rsidP="00AD31F2">
            <w:pPr>
              <w:rPr>
                <w:rFonts w:cs="Times New Roman"/>
                <w:sz w:val="24"/>
                <w:szCs w:val="24"/>
              </w:rPr>
            </w:pPr>
            <w:r w:rsidRPr="00E95505">
              <w:rPr>
                <w:rFonts w:cs="Times New Roman"/>
                <w:sz w:val="24"/>
                <w:szCs w:val="24"/>
              </w:rPr>
              <w:t>指导土地调查、青苗和附着物登记、征收集体土地涉及房屋补偿方案审核、补偿安置费用支付、被征地人员社会保障等土地征收征用（含集体土地房屋征收）中的安全生产工作。</w:t>
            </w:r>
          </w:p>
        </w:tc>
        <w:tc>
          <w:tcPr>
            <w:tcW w:w="6653" w:type="dxa"/>
            <w:vAlign w:val="center"/>
          </w:tcPr>
          <w:p w:rsidR="00AD31F2" w:rsidRPr="00E95505" w:rsidRDefault="00AD31F2" w:rsidP="00AD31F2">
            <w:pPr>
              <w:rPr>
                <w:rFonts w:cs="Times New Roman"/>
                <w:sz w:val="24"/>
                <w:szCs w:val="24"/>
              </w:rPr>
            </w:pPr>
            <w:r w:rsidRPr="00E95505">
              <w:rPr>
                <w:rFonts w:cs="Times New Roman"/>
                <w:sz w:val="24"/>
                <w:szCs w:val="24"/>
              </w:rPr>
              <w:t>认真做好土地调查、青苗和附着物登记工作。</w:t>
            </w:r>
          </w:p>
        </w:tc>
        <w:tc>
          <w:tcPr>
            <w:tcW w:w="1289" w:type="dxa"/>
            <w:vMerge w:val="restart"/>
            <w:vAlign w:val="center"/>
          </w:tcPr>
          <w:p w:rsidR="00AD31F2" w:rsidRPr="00E95505" w:rsidRDefault="00AD31F2" w:rsidP="00AD31F2">
            <w:pPr>
              <w:jc w:val="center"/>
              <w:rPr>
                <w:rFonts w:cs="Times New Roman"/>
                <w:sz w:val="24"/>
                <w:szCs w:val="24"/>
              </w:rPr>
            </w:pPr>
            <w:r w:rsidRPr="00E95505">
              <w:rPr>
                <w:rFonts w:cs="Times New Roman"/>
                <w:sz w:val="24"/>
                <w:szCs w:val="24"/>
              </w:rPr>
              <w:t>冯雪渔</w:t>
            </w:r>
          </w:p>
        </w:tc>
        <w:tc>
          <w:tcPr>
            <w:tcW w:w="1315" w:type="dxa"/>
            <w:vMerge w:val="restart"/>
            <w:vAlign w:val="center"/>
          </w:tcPr>
          <w:p w:rsidR="00AD31F2" w:rsidRPr="00E95505" w:rsidRDefault="00AD31F2" w:rsidP="00AD31F2">
            <w:pPr>
              <w:rPr>
                <w:rFonts w:cs="Times New Roman"/>
                <w:sz w:val="24"/>
                <w:szCs w:val="24"/>
              </w:rPr>
            </w:pPr>
            <w:r w:rsidRPr="00E95505">
              <w:rPr>
                <w:rFonts w:cs="Times New Roman"/>
                <w:sz w:val="24"/>
                <w:szCs w:val="24"/>
              </w:rPr>
              <w:t>耕保处、市整理征收中心，各相关分局</w:t>
            </w:r>
          </w:p>
        </w:tc>
      </w:tr>
      <w:tr w:rsidR="00AD31F2" w:rsidRPr="00E95505" w:rsidTr="00AD31F2">
        <w:trPr>
          <w:trHeight w:val="843"/>
          <w:jc w:val="center"/>
        </w:trPr>
        <w:tc>
          <w:tcPr>
            <w:tcW w:w="778" w:type="dxa"/>
            <w:vMerge/>
            <w:vAlign w:val="center"/>
          </w:tcPr>
          <w:p w:rsidR="00AD31F2" w:rsidRPr="00E95505" w:rsidRDefault="00AD31F2" w:rsidP="00AD31F2">
            <w:pPr>
              <w:jc w:val="center"/>
              <w:rPr>
                <w:rFonts w:cs="Times New Roman"/>
                <w:sz w:val="24"/>
                <w:szCs w:val="24"/>
              </w:rPr>
            </w:pPr>
          </w:p>
        </w:tc>
        <w:tc>
          <w:tcPr>
            <w:tcW w:w="3617" w:type="dxa"/>
            <w:vMerge/>
            <w:vAlign w:val="center"/>
          </w:tcPr>
          <w:p w:rsidR="00AD31F2" w:rsidRPr="00E95505" w:rsidRDefault="00AD31F2" w:rsidP="00AD31F2">
            <w:pPr>
              <w:rPr>
                <w:rFonts w:cs="Times New Roman"/>
                <w:sz w:val="24"/>
                <w:szCs w:val="24"/>
              </w:rPr>
            </w:pPr>
          </w:p>
        </w:tc>
        <w:tc>
          <w:tcPr>
            <w:tcW w:w="6653" w:type="dxa"/>
            <w:vAlign w:val="center"/>
          </w:tcPr>
          <w:p w:rsidR="00AD31F2" w:rsidRPr="00E95505" w:rsidRDefault="00AD31F2" w:rsidP="00AD31F2">
            <w:pPr>
              <w:rPr>
                <w:rFonts w:cs="Times New Roman"/>
                <w:sz w:val="24"/>
                <w:szCs w:val="24"/>
              </w:rPr>
            </w:pPr>
            <w:r w:rsidRPr="00E95505">
              <w:rPr>
                <w:rFonts w:cs="Times New Roman"/>
                <w:sz w:val="24"/>
                <w:szCs w:val="24"/>
              </w:rPr>
              <w:t>认真做好征收集体土地涉及房屋补偿方案审核、补偿安置费用支付工作。</w:t>
            </w:r>
          </w:p>
        </w:tc>
        <w:tc>
          <w:tcPr>
            <w:tcW w:w="1289" w:type="dxa"/>
            <w:vMerge/>
            <w:vAlign w:val="center"/>
          </w:tcPr>
          <w:p w:rsidR="00AD31F2" w:rsidRPr="00E95505" w:rsidRDefault="00AD31F2" w:rsidP="00AD31F2">
            <w:pPr>
              <w:rPr>
                <w:rFonts w:cs="Times New Roman"/>
                <w:sz w:val="24"/>
                <w:szCs w:val="24"/>
              </w:rPr>
            </w:pPr>
          </w:p>
        </w:tc>
        <w:tc>
          <w:tcPr>
            <w:tcW w:w="1315" w:type="dxa"/>
            <w:vMerge/>
            <w:vAlign w:val="center"/>
          </w:tcPr>
          <w:p w:rsidR="00AD31F2" w:rsidRPr="00E95505" w:rsidRDefault="00AD31F2" w:rsidP="00AD31F2">
            <w:pPr>
              <w:rPr>
                <w:rFonts w:cs="Times New Roman"/>
                <w:sz w:val="24"/>
                <w:szCs w:val="24"/>
              </w:rPr>
            </w:pPr>
          </w:p>
        </w:tc>
      </w:tr>
      <w:tr w:rsidR="00AD31F2" w:rsidRPr="00E95505" w:rsidTr="00AD31F2">
        <w:trPr>
          <w:trHeight w:val="840"/>
          <w:jc w:val="center"/>
        </w:trPr>
        <w:tc>
          <w:tcPr>
            <w:tcW w:w="778" w:type="dxa"/>
            <w:vMerge/>
            <w:vAlign w:val="center"/>
          </w:tcPr>
          <w:p w:rsidR="00AD31F2" w:rsidRPr="00E95505" w:rsidRDefault="00AD31F2" w:rsidP="00AD31F2">
            <w:pPr>
              <w:jc w:val="center"/>
              <w:rPr>
                <w:rFonts w:cs="Times New Roman"/>
                <w:sz w:val="24"/>
                <w:szCs w:val="24"/>
              </w:rPr>
            </w:pPr>
          </w:p>
        </w:tc>
        <w:tc>
          <w:tcPr>
            <w:tcW w:w="3617" w:type="dxa"/>
            <w:vMerge/>
            <w:vAlign w:val="center"/>
          </w:tcPr>
          <w:p w:rsidR="00AD31F2" w:rsidRPr="00E95505" w:rsidRDefault="00AD31F2" w:rsidP="00AD31F2">
            <w:pPr>
              <w:rPr>
                <w:rFonts w:cs="Times New Roman"/>
                <w:sz w:val="24"/>
                <w:szCs w:val="24"/>
              </w:rPr>
            </w:pPr>
          </w:p>
        </w:tc>
        <w:tc>
          <w:tcPr>
            <w:tcW w:w="6653" w:type="dxa"/>
            <w:vAlign w:val="center"/>
          </w:tcPr>
          <w:p w:rsidR="00AD31F2" w:rsidRPr="00E95505" w:rsidRDefault="00AD31F2" w:rsidP="00AD31F2">
            <w:pPr>
              <w:rPr>
                <w:rFonts w:cs="Times New Roman"/>
                <w:sz w:val="24"/>
                <w:szCs w:val="24"/>
              </w:rPr>
            </w:pPr>
            <w:r w:rsidRPr="00E95505">
              <w:rPr>
                <w:rFonts w:cs="Times New Roman"/>
                <w:sz w:val="24"/>
                <w:szCs w:val="24"/>
              </w:rPr>
              <w:t>负责被征地人员社会保障等土地征收征用（含集体土地房屋征收）工作。</w:t>
            </w:r>
          </w:p>
        </w:tc>
        <w:tc>
          <w:tcPr>
            <w:tcW w:w="1289" w:type="dxa"/>
            <w:vMerge/>
            <w:vAlign w:val="center"/>
          </w:tcPr>
          <w:p w:rsidR="00AD31F2" w:rsidRPr="00E95505" w:rsidRDefault="00AD31F2" w:rsidP="00AD31F2">
            <w:pPr>
              <w:rPr>
                <w:rFonts w:cs="Times New Roman"/>
                <w:sz w:val="24"/>
                <w:szCs w:val="24"/>
              </w:rPr>
            </w:pPr>
          </w:p>
        </w:tc>
        <w:tc>
          <w:tcPr>
            <w:tcW w:w="1315" w:type="dxa"/>
            <w:vMerge/>
            <w:vAlign w:val="center"/>
          </w:tcPr>
          <w:p w:rsidR="00AD31F2" w:rsidRPr="00E95505" w:rsidRDefault="00AD31F2" w:rsidP="00AD31F2">
            <w:pPr>
              <w:rPr>
                <w:rFonts w:cs="Times New Roman"/>
                <w:sz w:val="24"/>
                <w:szCs w:val="24"/>
              </w:rPr>
            </w:pPr>
          </w:p>
        </w:tc>
      </w:tr>
      <w:tr w:rsidR="00AD31F2" w:rsidRPr="00E95505" w:rsidTr="00AD31F2">
        <w:trPr>
          <w:trHeight w:val="1135"/>
          <w:jc w:val="center"/>
        </w:trPr>
        <w:tc>
          <w:tcPr>
            <w:tcW w:w="778" w:type="dxa"/>
            <w:vAlign w:val="center"/>
          </w:tcPr>
          <w:p w:rsidR="00AD31F2" w:rsidRPr="00E95505" w:rsidRDefault="00AD31F2" w:rsidP="00AD31F2">
            <w:pPr>
              <w:jc w:val="center"/>
              <w:rPr>
                <w:rFonts w:cs="Times New Roman"/>
                <w:sz w:val="24"/>
                <w:szCs w:val="24"/>
              </w:rPr>
            </w:pPr>
            <w:r w:rsidRPr="00E95505">
              <w:rPr>
                <w:rFonts w:cs="Times New Roman"/>
                <w:sz w:val="24"/>
                <w:szCs w:val="24"/>
              </w:rPr>
              <w:t>8</w:t>
            </w:r>
          </w:p>
        </w:tc>
        <w:tc>
          <w:tcPr>
            <w:tcW w:w="3617" w:type="dxa"/>
            <w:vAlign w:val="center"/>
          </w:tcPr>
          <w:p w:rsidR="00AD31F2" w:rsidRPr="00E95505" w:rsidRDefault="00AD31F2" w:rsidP="00AD31F2">
            <w:pPr>
              <w:rPr>
                <w:rFonts w:cs="Times New Roman"/>
                <w:sz w:val="24"/>
                <w:szCs w:val="24"/>
              </w:rPr>
            </w:pPr>
            <w:r w:rsidRPr="00E95505">
              <w:rPr>
                <w:rFonts w:cs="Times New Roman"/>
                <w:sz w:val="24"/>
                <w:szCs w:val="24"/>
              </w:rPr>
              <w:t>配合有关部门做好新建、改建、扩建矿山建设项目安全设施设计审查工作。</w:t>
            </w:r>
          </w:p>
        </w:tc>
        <w:tc>
          <w:tcPr>
            <w:tcW w:w="6653" w:type="dxa"/>
            <w:vAlign w:val="center"/>
          </w:tcPr>
          <w:p w:rsidR="00AD31F2" w:rsidRPr="00E95505" w:rsidRDefault="00AD31F2" w:rsidP="00AD31F2">
            <w:pPr>
              <w:rPr>
                <w:rFonts w:cs="Times New Roman"/>
                <w:sz w:val="24"/>
                <w:szCs w:val="24"/>
              </w:rPr>
            </w:pPr>
            <w:r w:rsidRPr="00E95505">
              <w:rPr>
                <w:rFonts w:cs="Times New Roman"/>
                <w:sz w:val="24"/>
                <w:szCs w:val="24"/>
              </w:rPr>
              <w:t>配合有关部门做好新建、改建、扩建矿山安全实施设计审查、竣工验收工作。</w:t>
            </w:r>
          </w:p>
        </w:tc>
        <w:tc>
          <w:tcPr>
            <w:tcW w:w="1289" w:type="dxa"/>
            <w:vAlign w:val="center"/>
          </w:tcPr>
          <w:p w:rsidR="00AD31F2" w:rsidRPr="00E95505" w:rsidRDefault="00AD31F2" w:rsidP="00AD31F2">
            <w:pPr>
              <w:jc w:val="center"/>
              <w:rPr>
                <w:rFonts w:cs="Times New Roman"/>
                <w:sz w:val="24"/>
                <w:szCs w:val="24"/>
              </w:rPr>
            </w:pPr>
            <w:r w:rsidRPr="00E95505">
              <w:rPr>
                <w:rFonts w:cs="Times New Roman"/>
                <w:sz w:val="24"/>
                <w:szCs w:val="24"/>
              </w:rPr>
              <w:t>王东</w:t>
            </w:r>
          </w:p>
        </w:tc>
        <w:tc>
          <w:tcPr>
            <w:tcW w:w="1315" w:type="dxa"/>
            <w:vAlign w:val="center"/>
          </w:tcPr>
          <w:p w:rsidR="00AD31F2" w:rsidRPr="00E95505" w:rsidRDefault="00AD31F2" w:rsidP="00AD31F2">
            <w:pPr>
              <w:rPr>
                <w:rFonts w:cs="Times New Roman"/>
                <w:sz w:val="24"/>
                <w:szCs w:val="24"/>
              </w:rPr>
            </w:pPr>
            <w:r w:rsidRPr="00E95505">
              <w:rPr>
                <w:rFonts w:cs="Times New Roman"/>
                <w:sz w:val="24"/>
                <w:szCs w:val="24"/>
              </w:rPr>
              <w:t>地矿处、各分局</w:t>
            </w:r>
          </w:p>
        </w:tc>
      </w:tr>
    </w:tbl>
    <w:p w:rsidR="00AE7EB3" w:rsidRPr="00E95505" w:rsidRDefault="00AD31F2" w:rsidP="00AD31F2">
      <w:pPr>
        <w:spacing w:beforeLines="100" w:before="240" w:line="360" w:lineRule="auto"/>
        <w:rPr>
          <w:rFonts w:cs="Times New Roman"/>
          <w:sz w:val="24"/>
          <w:szCs w:val="24"/>
        </w:rPr>
      </w:pPr>
      <w:r w:rsidRPr="00E95505">
        <w:rPr>
          <w:rFonts w:cs="Times New Roman"/>
          <w:sz w:val="24"/>
          <w:szCs w:val="24"/>
        </w:rPr>
        <w:t>【设定依据】市委机构编制委员会、市安全生产委员会关于印发《市各级各有关部门和单位安全生产工作职责清单》的通知（宁编发〔</w:t>
      </w:r>
      <w:r w:rsidRPr="00E95505">
        <w:rPr>
          <w:rFonts w:cs="Times New Roman"/>
          <w:sz w:val="24"/>
          <w:szCs w:val="24"/>
        </w:rPr>
        <w:t>2020</w:t>
      </w:r>
      <w:r w:rsidRPr="00E95505">
        <w:rPr>
          <w:rFonts w:cs="Times New Roman"/>
          <w:sz w:val="24"/>
          <w:szCs w:val="24"/>
        </w:rPr>
        <w:t>〕</w:t>
      </w:r>
      <w:r w:rsidRPr="00E95505">
        <w:rPr>
          <w:rFonts w:cs="Times New Roman"/>
          <w:sz w:val="24"/>
          <w:szCs w:val="24"/>
        </w:rPr>
        <w:t>1</w:t>
      </w:r>
      <w:r w:rsidRPr="00E95505">
        <w:rPr>
          <w:rFonts w:cs="Times New Roman"/>
          <w:sz w:val="24"/>
          <w:szCs w:val="24"/>
        </w:rPr>
        <w:t>号）</w:t>
      </w:r>
    </w:p>
    <w:p w:rsidR="00E95505" w:rsidRDefault="00E95505" w:rsidP="00AD31F2">
      <w:pPr>
        <w:spacing w:beforeLines="100" w:before="240" w:line="360" w:lineRule="auto"/>
        <w:rPr>
          <w:sz w:val="24"/>
          <w:szCs w:val="24"/>
        </w:rPr>
      </w:pPr>
    </w:p>
    <w:p w:rsidR="00E95505" w:rsidRPr="00E95505" w:rsidRDefault="00E95505" w:rsidP="00E95505">
      <w:pPr>
        <w:ind w:firstLineChars="200" w:firstLine="640"/>
        <w:jc w:val="right"/>
        <w:rPr>
          <w:rFonts w:cs="Times New Roman"/>
        </w:rPr>
      </w:pPr>
      <w:r w:rsidRPr="00E95505">
        <w:rPr>
          <w:rFonts w:cs="Times New Roman"/>
        </w:rPr>
        <w:t>南京市规划和自然资源局</w:t>
      </w:r>
    </w:p>
    <w:p w:rsidR="00E95505" w:rsidRDefault="00E95505" w:rsidP="00E95505">
      <w:pPr>
        <w:ind w:right="480" w:firstLineChars="200" w:firstLine="640"/>
        <w:jc w:val="right"/>
        <w:rPr>
          <w:rFonts w:cs="Times New Roman"/>
        </w:rPr>
      </w:pPr>
      <w:r w:rsidRPr="00E95505">
        <w:rPr>
          <w:rFonts w:cs="Times New Roman"/>
        </w:rPr>
        <w:t>2022</w:t>
      </w:r>
      <w:r w:rsidRPr="00E95505">
        <w:rPr>
          <w:rFonts w:cs="Times New Roman"/>
        </w:rPr>
        <w:t>年</w:t>
      </w:r>
      <w:r w:rsidRPr="00E95505">
        <w:rPr>
          <w:rFonts w:cs="Times New Roman"/>
        </w:rPr>
        <w:t>11</w:t>
      </w:r>
      <w:r w:rsidRPr="00E95505">
        <w:rPr>
          <w:rFonts w:cs="Times New Roman"/>
        </w:rPr>
        <w:t>月</w:t>
      </w:r>
      <w:r w:rsidRPr="00E95505">
        <w:rPr>
          <w:rFonts w:cs="Times New Roman"/>
        </w:rPr>
        <w:t>30</w:t>
      </w:r>
      <w:r w:rsidRPr="00E95505">
        <w:rPr>
          <w:rFonts w:cs="Times New Roman"/>
        </w:rPr>
        <w:t>日</w:t>
      </w:r>
    </w:p>
    <w:p w:rsidR="00E95505" w:rsidRPr="00AD31F2" w:rsidRDefault="00E95505" w:rsidP="00AD31F2">
      <w:pPr>
        <w:spacing w:beforeLines="100" w:before="240" w:line="360" w:lineRule="auto"/>
        <w:rPr>
          <w:sz w:val="24"/>
          <w:szCs w:val="24"/>
        </w:rPr>
      </w:pPr>
    </w:p>
    <w:sectPr w:rsidR="00E95505" w:rsidRPr="00AD31F2" w:rsidSect="009F01C7">
      <w:pgSz w:w="16838" w:h="11906" w:orient="landscape" w:code="9"/>
      <w:pgMar w:top="1588" w:right="1701" w:bottom="1588" w:left="1701" w:header="851" w:footer="1247"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95" w:rsidRDefault="00BE7295" w:rsidP="00AA0E71">
      <w:pPr>
        <w:spacing w:line="240" w:lineRule="auto"/>
      </w:pPr>
      <w:r>
        <w:separator/>
      </w:r>
    </w:p>
  </w:endnote>
  <w:endnote w:type="continuationSeparator" w:id="0">
    <w:p w:rsidR="00BE7295" w:rsidRDefault="00BE7295" w:rsidP="00AA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auto"/>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95" w:rsidRDefault="00BE7295" w:rsidP="00AA0E71">
      <w:pPr>
        <w:spacing w:line="240" w:lineRule="auto"/>
      </w:pPr>
      <w:r>
        <w:separator/>
      </w:r>
    </w:p>
  </w:footnote>
  <w:footnote w:type="continuationSeparator" w:id="0">
    <w:p w:rsidR="00BE7295" w:rsidRDefault="00BE7295" w:rsidP="00AA0E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B3"/>
    <w:rsid w:val="00012666"/>
    <w:rsid w:val="00052533"/>
    <w:rsid w:val="0009255A"/>
    <w:rsid w:val="001537E0"/>
    <w:rsid w:val="00153C43"/>
    <w:rsid w:val="001773B6"/>
    <w:rsid w:val="00186048"/>
    <w:rsid w:val="001A7E8B"/>
    <w:rsid w:val="00293B83"/>
    <w:rsid w:val="003C2793"/>
    <w:rsid w:val="00473039"/>
    <w:rsid w:val="004B68FA"/>
    <w:rsid w:val="00523668"/>
    <w:rsid w:val="00540A7A"/>
    <w:rsid w:val="006D4E28"/>
    <w:rsid w:val="00701870"/>
    <w:rsid w:val="0076234F"/>
    <w:rsid w:val="00764391"/>
    <w:rsid w:val="007C43C2"/>
    <w:rsid w:val="008C6DA6"/>
    <w:rsid w:val="00900AE3"/>
    <w:rsid w:val="0094659C"/>
    <w:rsid w:val="009B6C27"/>
    <w:rsid w:val="009F01C7"/>
    <w:rsid w:val="009F5B03"/>
    <w:rsid w:val="009F6FA4"/>
    <w:rsid w:val="00A114C3"/>
    <w:rsid w:val="00A63CAE"/>
    <w:rsid w:val="00A967CE"/>
    <w:rsid w:val="00AA0E71"/>
    <w:rsid w:val="00AB23B6"/>
    <w:rsid w:val="00AD1474"/>
    <w:rsid w:val="00AD31F2"/>
    <w:rsid w:val="00AE7EB3"/>
    <w:rsid w:val="00B05601"/>
    <w:rsid w:val="00B55E4B"/>
    <w:rsid w:val="00B56C5B"/>
    <w:rsid w:val="00BB0484"/>
    <w:rsid w:val="00BB74BB"/>
    <w:rsid w:val="00BE7295"/>
    <w:rsid w:val="00C2101D"/>
    <w:rsid w:val="00C40859"/>
    <w:rsid w:val="00CD5AF9"/>
    <w:rsid w:val="00CE4FC1"/>
    <w:rsid w:val="00D44BD1"/>
    <w:rsid w:val="00DD1A6B"/>
    <w:rsid w:val="00DE15F7"/>
    <w:rsid w:val="00E00A1D"/>
    <w:rsid w:val="00E134C3"/>
    <w:rsid w:val="00E45B0E"/>
    <w:rsid w:val="00E95505"/>
    <w:rsid w:val="00EB643E"/>
    <w:rsid w:val="00F44070"/>
    <w:rsid w:val="00F64C9A"/>
    <w:rsid w:val="00FF384D"/>
    <w:rsid w:val="00FF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AEBE"/>
  <w15:docId w15:val="{E91C9593-3794-40AD-9027-1413F435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2"/>
        <w:szCs w:val="32"/>
        <w:lang w:val="en-US" w:eastAsia="zh-CN"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48"/>
    <w:pPr>
      <w:widowControl w:val="0"/>
    </w:pPr>
  </w:style>
  <w:style w:type="paragraph" w:styleId="1">
    <w:name w:val="heading 1"/>
    <w:basedOn w:val="a"/>
    <w:next w:val="a"/>
    <w:link w:val="10"/>
    <w:uiPriority w:val="9"/>
    <w:qFormat/>
    <w:rsid w:val="00D44BD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B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4BD1"/>
    <w:rPr>
      <w:rFonts w:ascii="Times New Roman" w:eastAsia="方正仿宋_GBK" w:hAnsi="Times New Roman"/>
      <w:sz w:val="18"/>
      <w:szCs w:val="18"/>
    </w:rPr>
  </w:style>
  <w:style w:type="paragraph" w:styleId="a5">
    <w:name w:val="footer"/>
    <w:basedOn w:val="a"/>
    <w:link w:val="a6"/>
    <w:uiPriority w:val="99"/>
    <w:unhideWhenUsed/>
    <w:rsid w:val="00186048"/>
    <w:pPr>
      <w:tabs>
        <w:tab w:val="center" w:pos="4153"/>
        <w:tab w:val="right" w:pos="8306"/>
      </w:tabs>
      <w:snapToGrid w:val="0"/>
      <w:jc w:val="left"/>
    </w:pPr>
    <w:rPr>
      <w:rFonts w:eastAsia="Times New Roman"/>
      <w:sz w:val="28"/>
      <w:szCs w:val="18"/>
    </w:rPr>
  </w:style>
  <w:style w:type="character" w:customStyle="1" w:styleId="a6">
    <w:name w:val="页脚 字符"/>
    <w:basedOn w:val="a0"/>
    <w:link w:val="a5"/>
    <w:uiPriority w:val="99"/>
    <w:rsid w:val="00186048"/>
    <w:rPr>
      <w:rFonts w:eastAsia="Times New Roman"/>
      <w:sz w:val="28"/>
      <w:szCs w:val="18"/>
    </w:rPr>
  </w:style>
  <w:style w:type="character" w:customStyle="1" w:styleId="10">
    <w:name w:val="标题 1 字符"/>
    <w:basedOn w:val="a0"/>
    <w:link w:val="1"/>
    <w:uiPriority w:val="9"/>
    <w:rsid w:val="00D44BD1"/>
    <w:rPr>
      <w:rFonts w:ascii="Times New Roman" w:eastAsia="方正仿宋_GBK" w:hAnsi="Times New Roman"/>
      <w:b/>
      <w:bCs/>
      <w:kern w:val="44"/>
      <w:sz w:val="44"/>
      <w:szCs w:val="44"/>
    </w:rPr>
  </w:style>
  <w:style w:type="table" w:styleId="a7">
    <w:name w:val="Table Grid"/>
    <w:basedOn w:val="a1"/>
    <w:uiPriority w:val="59"/>
    <w:rsid w:val="00AE7E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9B6C27"/>
    <w:pPr>
      <w:ind w:leftChars="2500" w:left="100"/>
    </w:pPr>
  </w:style>
  <w:style w:type="character" w:customStyle="1" w:styleId="a9">
    <w:name w:val="日期 字符"/>
    <w:basedOn w:val="a0"/>
    <w:link w:val="a8"/>
    <w:uiPriority w:val="99"/>
    <w:semiHidden/>
    <w:rsid w:val="009B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dcterms:created xsi:type="dcterms:W3CDTF">2022-11-29T02:37:00Z</dcterms:created>
  <dcterms:modified xsi:type="dcterms:W3CDTF">2022-11-30T06:31:00Z</dcterms:modified>
</cp:coreProperties>
</file>